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E3A" w:rsidRPr="00AF7304" w:rsidRDefault="00EC6E3A" w:rsidP="00EC6E3A">
      <w:pPr>
        <w:spacing w:after="0" w:line="256" w:lineRule="auto"/>
        <w:rPr>
          <w:rFonts w:cstheme="minorHAnsi"/>
          <w:b/>
        </w:rPr>
      </w:pPr>
      <w:r w:rsidRPr="00AF7304">
        <w:rPr>
          <w:rFonts w:cstheme="minorHAnsi"/>
          <w:b/>
        </w:rPr>
        <w:t>OŠ SVETI MARTIN NA MURI</w:t>
      </w:r>
    </w:p>
    <w:p w:rsidR="00EC6E3A" w:rsidRPr="00AF7304" w:rsidRDefault="00EC6E3A" w:rsidP="00EC6E3A">
      <w:pPr>
        <w:spacing w:after="0" w:line="256" w:lineRule="auto"/>
        <w:rPr>
          <w:rFonts w:cstheme="minorHAnsi"/>
          <w:b/>
        </w:rPr>
      </w:pPr>
      <w:r w:rsidRPr="00AF7304">
        <w:rPr>
          <w:rFonts w:cstheme="minorHAnsi"/>
          <w:b/>
        </w:rPr>
        <w:t>Trg svetog Martina 4</w:t>
      </w:r>
    </w:p>
    <w:p w:rsidR="00EC6E3A" w:rsidRPr="00AF7304" w:rsidRDefault="00EC6E3A" w:rsidP="00EC6E3A">
      <w:pPr>
        <w:spacing w:after="0" w:line="256" w:lineRule="auto"/>
        <w:rPr>
          <w:rFonts w:cstheme="minorHAnsi"/>
          <w:b/>
        </w:rPr>
      </w:pPr>
      <w:r w:rsidRPr="00AF7304">
        <w:rPr>
          <w:rFonts w:cstheme="minorHAnsi"/>
          <w:b/>
        </w:rPr>
        <w:t>40313 Sveti Martin na Muri</w:t>
      </w:r>
    </w:p>
    <w:p w:rsidR="00EC6E3A" w:rsidRPr="00AF7304" w:rsidRDefault="00EC6E3A" w:rsidP="00EC6E3A">
      <w:pPr>
        <w:spacing w:line="256" w:lineRule="auto"/>
        <w:rPr>
          <w:rFonts w:cstheme="minorHAnsi"/>
        </w:rPr>
      </w:pPr>
    </w:p>
    <w:p w:rsidR="00EC6E3A" w:rsidRPr="00AF7304" w:rsidRDefault="00EC6E3A" w:rsidP="00EC6E3A">
      <w:pPr>
        <w:spacing w:after="0" w:line="257" w:lineRule="auto"/>
        <w:rPr>
          <w:rFonts w:cstheme="minorHAnsi"/>
        </w:rPr>
      </w:pPr>
      <w:r w:rsidRPr="00AF7304">
        <w:rPr>
          <w:rFonts w:cstheme="minorHAnsi"/>
        </w:rPr>
        <w:t>KLASA:</w:t>
      </w:r>
      <w:r w:rsidR="009D618D">
        <w:rPr>
          <w:rFonts w:cstheme="minorHAnsi"/>
        </w:rPr>
        <w:t xml:space="preserve"> 011-03/20-01/01</w:t>
      </w:r>
    </w:p>
    <w:p w:rsidR="00EC6E3A" w:rsidRPr="00AF7304" w:rsidRDefault="00EC6E3A" w:rsidP="00EC6E3A">
      <w:pPr>
        <w:spacing w:after="0" w:line="257" w:lineRule="auto"/>
        <w:rPr>
          <w:rFonts w:cstheme="minorHAnsi"/>
        </w:rPr>
      </w:pPr>
      <w:r w:rsidRPr="00AF7304">
        <w:rPr>
          <w:rFonts w:cstheme="minorHAnsi"/>
        </w:rPr>
        <w:t>URBROJ:</w:t>
      </w:r>
      <w:r w:rsidR="009D618D">
        <w:rPr>
          <w:rFonts w:cstheme="minorHAnsi"/>
        </w:rPr>
        <w:t xml:space="preserve"> 2109-46-20-04</w:t>
      </w:r>
    </w:p>
    <w:p w:rsidR="00EC6E3A" w:rsidRPr="00EC6E3A" w:rsidRDefault="00EC6E3A" w:rsidP="00EC6E3A">
      <w:pPr>
        <w:spacing w:line="256" w:lineRule="auto"/>
        <w:rPr>
          <w:rFonts w:ascii="Arial" w:hAnsi="Arial" w:cs="Arial"/>
        </w:rPr>
      </w:pPr>
    </w:p>
    <w:p w:rsidR="00EC6E3A" w:rsidRPr="00EC6E3A" w:rsidRDefault="00EC6E3A" w:rsidP="00EC6E3A">
      <w:pPr>
        <w:spacing w:line="256" w:lineRule="auto"/>
        <w:rPr>
          <w:rFonts w:ascii="Arial" w:hAnsi="Arial" w:cs="Arial"/>
        </w:rPr>
      </w:pPr>
    </w:p>
    <w:p w:rsidR="00EC6E3A" w:rsidRPr="00DF28A9" w:rsidRDefault="00EC6E3A" w:rsidP="00DF28A9">
      <w:pPr>
        <w:jc w:val="both"/>
        <w:rPr>
          <w:bCs/>
        </w:rPr>
      </w:pPr>
      <w:r w:rsidRPr="00DF28A9">
        <w:rPr>
          <w:rFonts w:cstheme="minorHAnsi"/>
        </w:rPr>
        <w:t>Na temelju Zaključka o mjerama za pokretanje gospodarskih i drugih djelatnosti i aktivnosti u uvjetima proglašene epidemije bolesti COVID–19 Vlade Republike Hrvatske od 23. travnja 2020. godine, Uputama Hrvatskog zavoda za javno zdravstvo za sprječavanje i s</w:t>
      </w:r>
      <w:r w:rsidR="00DF4B1E" w:rsidRPr="00DF28A9">
        <w:rPr>
          <w:rFonts w:cstheme="minorHAnsi"/>
        </w:rPr>
        <w:t xml:space="preserve">uzbijanje epidemije Covid-19 vezano uz rad predškolskih ustanova i razrednu nastavu od 1. do 4. razreda te posebne razredne odjele i rad s djecom s teškoćama koja imaju pomoćnika u nastavi, </w:t>
      </w:r>
      <w:r w:rsidR="00DF28A9" w:rsidRPr="00DF28A9">
        <w:rPr>
          <w:bCs/>
        </w:rPr>
        <w:t xml:space="preserve">Preporukama za organizaciju </w:t>
      </w:r>
      <w:r w:rsidR="00DF28A9">
        <w:rPr>
          <w:bCs/>
        </w:rPr>
        <w:t>rada u razrednoj nastavi i uputama</w:t>
      </w:r>
      <w:r w:rsidR="00DF28A9" w:rsidRPr="00DF28A9">
        <w:rPr>
          <w:bCs/>
        </w:rPr>
        <w:t xml:space="preserve"> za vrednovanje i ocjenjivanje u mješovitom modelu nastave od 25. svibnja 2020. </w:t>
      </w:r>
      <w:r w:rsidR="00DF28A9" w:rsidRPr="00DF28A9">
        <w:rPr>
          <w:rFonts w:cstheme="minorHAnsi"/>
        </w:rPr>
        <w:t xml:space="preserve">godine, </w:t>
      </w:r>
      <w:r w:rsidRPr="00DF28A9">
        <w:rPr>
          <w:rFonts w:cstheme="minorHAnsi"/>
        </w:rPr>
        <w:t xml:space="preserve">a prije uključivanja učenika u razrednu nastavu od </w:t>
      </w:r>
      <w:r w:rsidR="00166CB2" w:rsidRPr="00DF28A9">
        <w:rPr>
          <w:rFonts w:cstheme="minorHAnsi"/>
        </w:rPr>
        <w:t>25</w:t>
      </w:r>
      <w:r w:rsidRPr="00DF28A9">
        <w:rPr>
          <w:rFonts w:cstheme="minorHAnsi"/>
        </w:rPr>
        <w:t xml:space="preserve">. svibnja 2020. u </w:t>
      </w:r>
      <w:r w:rsidRPr="00DF28A9">
        <w:rPr>
          <w:rFonts w:cstheme="minorHAnsi"/>
          <w:lang w:val="pl-PL"/>
        </w:rPr>
        <w:t>OŠ Sveti Martin na Muri, ravnateljica Škole donosi</w:t>
      </w:r>
    </w:p>
    <w:p w:rsidR="00EC6E3A" w:rsidRPr="00EC6E3A" w:rsidRDefault="00EC6E3A" w:rsidP="00EC6E3A">
      <w:pPr>
        <w:spacing w:line="256" w:lineRule="auto"/>
        <w:jc w:val="both"/>
        <w:rPr>
          <w:rFonts w:cstheme="minorHAnsi"/>
          <w:lang w:val="pl-PL"/>
        </w:rPr>
      </w:pPr>
    </w:p>
    <w:p w:rsidR="00EC6E3A" w:rsidRPr="00EC6E3A" w:rsidRDefault="00EC6E3A" w:rsidP="00EC6E3A">
      <w:pPr>
        <w:spacing w:line="256" w:lineRule="auto"/>
        <w:jc w:val="both"/>
        <w:rPr>
          <w:rFonts w:cstheme="minorHAnsi"/>
          <w:lang w:val="pl-PL"/>
        </w:rPr>
      </w:pPr>
    </w:p>
    <w:p w:rsidR="00EC6E3A" w:rsidRPr="00EC6E3A" w:rsidRDefault="00EC6E3A" w:rsidP="00EC6E3A">
      <w:pPr>
        <w:spacing w:line="256" w:lineRule="auto"/>
        <w:jc w:val="center"/>
        <w:rPr>
          <w:rFonts w:cstheme="minorHAnsi"/>
          <w:b/>
          <w:sz w:val="36"/>
          <w:lang w:val="pl-PL"/>
        </w:rPr>
      </w:pPr>
    </w:p>
    <w:p w:rsidR="00EC6E3A" w:rsidRPr="00EC6E3A" w:rsidRDefault="00EC6E3A" w:rsidP="00EC6E3A">
      <w:pPr>
        <w:spacing w:line="256" w:lineRule="auto"/>
        <w:jc w:val="center"/>
        <w:rPr>
          <w:rFonts w:cstheme="minorHAnsi"/>
          <w:b/>
          <w:sz w:val="36"/>
          <w:lang w:val="pl-PL"/>
        </w:rPr>
      </w:pPr>
    </w:p>
    <w:p w:rsidR="00EC6E3A" w:rsidRPr="00EC6E3A" w:rsidRDefault="00EC6E3A" w:rsidP="00EC6E3A">
      <w:pPr>
        <w:spacing w:line="256" w:lineRule="auto"/>
        <w:jc w:val="center"/>
        <w:rPr>
          <w:rFonts w:cstheme="minorHAnsi"/>
          <w:b/>
          <w:sz w:val="36"/>
          <w:lang w:val="pl-PL"/>
        </w:rPr>
      </w:pPr>
      <w:r w:rsidRPr="00EC6E3A">
        <w:rPr>
          <w:rFonts w:cstheme="minorHAnsi"/>
          <w:b/>
          <w:sz w:val="36"/>
          <w:lang w:val="pl-PL"/>
        </w:rPr>
        <w:t>PROVEDBENI PLAN</w:t>
      </w:r>
      <w:r w:rsidR="00314B96">
        <w:rPr>
          <w:rFonts w:cstheme="minorHAnsi"/>
          <w:b/>
          <w:sz w:val="36"/>
          <w:lang w:val="pl-PL"/>
        </w:rPr>
        <w:t xml:space="preserve"> OTVARANJA</w:t>
      </w:r>
    </w:p>
    <w:p w:rsidR="00EC6E3A" w:rsidRPr="00EC6E3A" w:rsidRDefault="00EC6E3A" w:rsidP="00EC6E3A">
      <w:pPr>
        <w:spacing w:line="256" w:lineRule="auto"/>
        <w:jc w:val="center"/>
        <w:rPr>
          <w:rFonts w:cstheme="minorHAnsi"/>
          <w:b/>
          <w:sz w:val="36"/>
          <w:lang w:val="pl-PL"/>
        </w:rPr>
      </w:pPr>
      <w:r w:rsidRPr="00EC6E3A">
        <w:rPr>
          <w:rFonts w:cstheme="minorHAnsi"/>
          <w:b/>
          <w:sz w:val="36"/>
          <w:lang w:val="pl-PL"/>
        </w:rPr>
        <w:t>OŠ SVETI MARTIN NA MURI</w:t>
      </w:r>
    </w:p>
    <w:p w:rsidR="00EC6E3A" w:rsidRDefault="00EC6E3A" w:rsidP="00EC6E3A">
      <w:pPr>
        <w:spacing w:line="256" w:lineRule="auto"/>
        <w:jc w:val="both"/>
        <w:rPr>
          <w:rFonts w:cstheme="minorHAnsi"/>
          <w:b/>
          <w:sz w:val="32"/>
          <w:szCs w:val="32"/>
          <w:lang w:val="pl-PL"/>
        </w:rPr>
      </w:pPr>
    </w:p>
    <w:p w:rsidR="00EC6E3A" w:rsidRPr="00EC6E3A" w:rsidRDefault="00EC6E3A" w:rsidP="00EC6E3A">
      <w:pPr>
        <w:spacing w:line="256" w:lineRule="auto"/>
        <w:jc w:val="both"/>
        <w:rPr>
          <w:rFonts w:cstheme="minorHAnsi"/>
          <w:lang w:val="pl-PL"/>
        </w:rPr>
      </w:pPr>
    </w:p>
    <w:p w:rsidR="00EC6E3A" w:rsidRPr="00EC6E3A" w:rsidRDefault="00EC6E3A" w:rsidP="00EC6E3A">
      <w:pPr>
        <w:spacing w:line="256" w:lineRule="auto"/>
        <w:jc w:val="both"/>
        <w:rPr>
          <w:rFonts w:cstheme="minorHAnsi"/>
          <w:lang w:val="pl-PL"/>
        </w:rPr>
      </w:pPr>
    </w:p>
    <w:p w:rsidR="00EC6E3A" w:rsidRPr="00EC6E3A" w:rsidRDefault="00EC6E3A" w:rsidP="00EC6E3A">
      <w:pPr>
        <w:spacing w:line="256" w:lineRule="auto"/>
        <w:jc w:val="both"/>
        <w:rPr>
          <w:rFonts w:cstheme="minorHAnsi"/>
          <w:lang w:val="pl-PL"/>
        </w:rPr>
      </w:pPr>
    </w:p>
    <w:p w:rsidR="00EC6E3A" w:rsidRPr="00EC6E3A" w:rsidRDefault="00EC6E3A" w:rsidP="00EC6E3A">
      <w:pPr>
        <w:spacing w:line="256" w:lineRule="auto"/>
        <w:jc w:val="both"/>
        <w:rPr>
          <w:rFonts w:cstheme="minorHAnsi"/>
          <w:lang w:val="pl-PL"/>
        </w:rPr>
      </w:pPr>
    </w:p>
    <w:p w:rsidR="00EC6E3A" w:rsidRPr="00EC6E3A" w:rsidRDefault="00EC6E3A" w:rsidP="00EC6E3A">
      <w:pPr>
        <w:spacing w:line="256" w:lineRule="auto"/>
        <w:jc w:val="both"/>
        <w:rPr>
          <w:rFonts w:cstheme="minorHAnsi"/>
          <w:lang w:val="pl-PL"/>
        </w:rPr>
      </w:pPr>
    </w:p>
    <w:p w:rsidR="00EC6E3A" w:rsidRPr="00EC6E3A" w:rsidRDefault="00EC6E3A" w:rsidP="00EC6E3A">
      <w:pPr>
        <w:spacing w:line="256" w:lineRule="auto"/>
        <w:jc w:val="both"/>
        <w:rPr>
          <w:rFonts w:cstheme="minorHAnsi"/>
          <w:lang w:val="pl-PL"/>
        </w:rPr>
      </w:pPr>
    </w:p>
    <w:p w:rsidR="00EC6E3A" w:rsidRPr="00EC6E3A" w:rsidRDefault="00EC6E3A" w:rsidP="00EC6E3A">
      <w:pPr>
        <w:spacing w:line="256" w:lineRule="auto"/>
        <w:jc w:val="both"/>
        <w:rPr>
          <w:rFonts w:cstheme="minorHAnsi"/>
          <w:lang w:val="pl-PL"/>
        </w:rPr>
      </w:pPr>
      <w:r w:rsidRPr="00EC6E3A">
        <w:rPr>
          <w:rFonts w:cstheme="minorHAnsi"/>
          <w:lang w:val="pl-PL"/>
        </w:rPr>
        <w:t xml:space="preserve">U Svetom Martinu na Muri, </w:t>
      </w:r>
      <w:r w:rsidR="00166CB2">
        <w:rPr>
          <w:rFonts w:cstheme="minorHAnsi"/>
          <w:lang w:val="pl-PL"/>
        </w:rPr>
        <w:t>21</w:t>
      </w:r>
      <w:r w:rsidRPr="00EC6E3A">
        <w:rPr>
          <w:rFonts w:cstheme="minorHAnsi"/>
          <w:lang w:val="pl-PL"/>
        </w:rPr>
        <w:t>. svibnja 2020. godine</w:t>
      </w:r>
    </w:p>
    <w:p w:rsidR="00EC6E3A" w:rsidRPr="00EC6E3A" w:rsidRDefault="00EC6E3A" w:rsidP="00EC6E3A">
      <w:pPr>
        <w:spacing w:line="256" w:lineRule="auto"/>
      </w:pPr>
    </w:p>
    <w:p w:rsidR="006066D6" w:rsidRDefault="006066D6" w:rsidP="00EC6E3A">
      <w:pPr>
        <w:spacing w:line="256" w:lineRule="auto"/>
      </w:pPr>
    </w:p>
    <w:p w:rsidR="00AF7304" w:rsidRDefault="00AF7304" w:rsidP="00EC6E3A">
      <w:pPr>
        <w:spacing w:line="256" w:lineRule="auto"/>
      </w:pPr>
    </w:p>
    <w:p w:rsidR="00EC6E3A" w:rsidRPr="009A680D" w:rsidRDefault="006066D6" w:rsidP="006066D6">
      <w:pPr>
        <w:spacing w:line="256" w:lineRule="auto"/>
        <w:jc w:val="both"/>
        <w:rPr>
          <w:rFonts w:cstheme="minorHAnsi"/>
        </w:rPr>
      </w:pPr>
      <w:r w:rsidRPr="009A680D">
        <w:rPr>
          <w:rFonts w:cstheme="minorHAnsi"/>
        </w:rPr>
        <w:lastRenderedPageBreak/>
        <w:t xml:space="preserve">Provedbeni plan se odnosi na ustanovu </w:t>
      </w:r>
      <w:r w:rsidR="00CC5EC5" w:rsidRPr="009A680D">
        <w:rPr>
          <w:rFonts w:cstheme="minorHAnsi"/>
        </w:rPr>
        <w:t>OŠ Sveti Martin na Muri</w:t>
      </w:r>
      <w:r w:rsidR="00072AD1">
        <w:rPr>
          <w:rFonts w:cstheme="minorHAnsi"/>
        </w:rPr>
        <w:t xml:space="preserve"> u kojoj je osigurano održavanje nastave </w:t>
      </w:r>
      <w:r w:rsidRPr="009A680D">
        <w:rPr>
          <w:rFonts w:cstheme="minorHAnsi"/>
        </w:rPr>
        <w:t xml:space="preserve">učenika koji </w:t>
      </w:r>
      <w:r w:rsidRPr="00A82E3C">
        <w:rPr>
          <w:rFonts w:cstheme="minorHAnsi"/>
          <w:b/>
        </w:rPr>
        <w:t>pohađaju razrednu nastavu</w:t>
      </w:r>
      <w:r w:rsidR="00DF28A9" w:rsidRPr="00A82E3C">
        <w:rPr>
          <w:rFonts w:cstheme="minorHAnsi"/>
          <w:b/>
        </w:rPr>
        <w:t xml:space="preserve"> od 1. do 4. razreda</w:t>
      </w:r>
      <w:r w:rsidRPr="00A82E3C">
        <w:rPr>
          <w:rFonts w:cstheme="minorHAnsi"/>
          <w:b/>
        </w:rPr>
        <w:t>,</w:t>
      </w:r>
      <w:r w:rsidRPr="009A680D">
        <w:rPr>
          <w:rFonts w:cstheme="minorHAnsi"/>
        </w:rPr>
        <w:t xml:space="preserve"> kao i za učenike kojima je dodijeljen pomoćnik u nastavi, </w:t>
      </w:r>
      <w:r w:rsidRPr="00A82E3C">
        <w:rPr>
          <w:rFonts w:cstheme="minorHAnsi"/>
          <w:b/>
        </w:rPr>
        <w:t xml:space="preserve">od </w:t>
      </w:r>
      <w:r w:rsidR="00166CB2" w:rsidRPr="00A82E3C">
        <w:rPr>
          <w:rFonts w:cstheme="minorHAnsi"/>
          <w:b/>
        </w:rPr>
        <w:t>25</w:t>
      </w:r>
      <w:r w:rsidRPr="00A82E3C">
        <w:rPr>
          <w:rFonts w:cstheme="minorHAnsi"/>
          <w:b/>
        </w:rPr>
        <w:t>. svibnja 2020. godine.</w:t>
      </w:r>
      <w:r w:rsidRPr="009A680D">
        <w:rPr>
          <w:rFonts w:cstheme="minorHAnsi"/>
        </w:rPr>
        <w:t xml:space="preserve"> </w:t>
      </w:r>
    </w:p>
    <w:tbl>
      <w:tblPr>
        <w:tblStyle w:val="Reetkatablice"/>
        <w:tblW w:w="0" w:type="auto"/>
        <w:tblLook w:val="04A0" w:firstRow="1" w:lastRow="0" w:firstColumn="1" w:lastColumn="0" w:noHBand="0" w:noVBand="1"/>
      </w:tblPr>
      <w:tblGrid>
        <w:gridCol w:w="846"/>
        <w:gridCol w:w="3684"/>
        <w:gridCol w:w="2266"/>
        <w:gridCol w:w="2266"/>
      </w:tblGrid>
      <w:tr w:rsidR="00036850" w:rsidRPr="009A680D" w:rsidTr="00036850">
        <w:tc>
          <w:tcPr>
            <w:tcW w:w="846" w:type="dxa"/>
          </w:tcPr>
          <w:p w:rsidR="00036850" w:rsidRPr="009A680D" w:rsidRDefault="00036850">
            <w:pPr>
              <w:rPr>
                <w:rFonts w:cstheme="minorHAnsi"/>
                <w:b/>
              </w:rPr>
            </w:pPr>
          </w:p>
        </w:tc>
        <w:tc>
          <w:tcPr>
            <w:tcW w:w="3684" w:type="dxa"/>
          </w:tcPr>
          <w:p w:rsidR="00036850" w:rsidRPr="009A680D" w:rsidRDefault="00036850">
            <w:pPr>
              <w:rPr>
                <w:rFonts w:cstheme="minorHAnsi"/>
                <w:b/>
              </w:rPr>
            </w:pPr>
            <w:r w:rsidRPr="009A680D">
              <w:rPr>
                <w:rFonts w:cstheme="minorHAnsi"/>
                <w:b/>
              </w:rPr>
              <w:t>POSLOVI I ZADACI DO POČETKA NASTAVE U UČIONICAMA</w:t>
            </w:r>
          </w:p>
        </w:tc>
        <w:tc>
          <w:tcPr>
            <w:tcW w:w="2266" w:type="dxa"/>
          </w:tcPr>
          <w:p w:rsidR="00036850" w:rsidRPr="009A680D" w:rsidRDefault="00036850">
            <w:pPr>
              <w:rPr>
                <w:rFonts w:cstheme="minorHAnsi"/>
                <w:b/>
              </w:rPr>
            </w:pPr>
          </w:p>
        </w:tc>
        <w:tc>
          <w:tcPr>
            <w:tcW w:w="2266" w:type="dxa"/>
          </w:tcPr>
          <w:p w:rsidR="00036850" w:rsidRPr="009A680D" w:rsidRDefault="00036850">
            <w:pPr>
              <w:rPr>
                <w:rFonts w:cstheme="minorHAnsi"/>
                <w:b/>
              </w:rPr>
            </w:pPr>
          </w:p>
        </w:tc>
      </w:tr>
      <w:tr w:rsidR="00036850" w:rsidRPr="00DF4B1E" w:rsidTr="00036850">
        <w:tc>
          <w:tcPr>
            <w:tcW w:w="846" w:type="dxa"/>
          </w:tcPr>
          <w:p w:rsidR="00036850" w:rsidRPr="00DF4B1E" w:rsidRDefault="00036850">
            <w:pPr>
              <w:rPr>
                <w:rFonts w:cstheme="minorHAnsi"/>
                <w:b/>
              </w:rPr>
            </w:pPr>
            <w:r w:rsidRPr="00DF4B1E">
              <w:rPr>
                <w:rFonts w:cstheme="minorHAnsi"/>
                <w:b/>
              </w:rPr>
              <w:t>Broj:</w:t>
            </w:r>
          </w:p>
        </w:tc>
        <w:tc>
          <w:tcPr>
            <w:tcW w:w="3684" w:type="dxa"/>
          </w:tcPr>
          <w:p w:rsidR="00036850" w:rsidRPr="00DF4B1E" w:rsidRDefault="00036850">
            <w:pPr>
              <w:rPr>
                <w:rFonts w:cstheme="minorHAnsi"/>
                <w:b/>
              </w:rPr>
            </w:pPr>
            <w:r w:rsidRPr="00DF4B1E">
              <w:rPr>
                <w:rFonts w:cstheme="minorHAnsi"/>
                <w:b/>
              </w:rPr>
              <w:t>Zadatak:</w:t>
            </w:r>
          </w:p>
        </w:tc>
        <w:tc>
          <w:tcPr>
            <w:tcW w:w="2266" w:type="dxa"/>
          </w:tcPr>
          <w:p w:rsidR="00036850" w:rsidRPr="00DF4B1E" w:rsidRDefault="00036850">
            <w:pPr>
              <w:rPr>
                <w:rFonts w:cstheme="minorHAnsi"/>
                <w:b/>
              </w:rPr>
            </w:pPr>
            <w:r w:rsidRPr="00DF4B1E">
              <w:rPr>
                <w:rFonts w:cstheme="minorHAnsi"/>
                <w:b/>
              </w:rPr>
              <w:t>Nositelj:</w:t>
            </w:r>
          </w:p>
        </w:tc>
        <w:tc>
          <w:tcPr>
            <w:tcW w:w="2266" w:type="dxa"/>
          </w:tcPr>
          <w:p w:rsidR="00036850" w:rsidRPr="00DF4B1E" w:rsidRDefault="00036850">
            <w:pPr>
              <w:rPr>
                <w:rFonts w:cstheme="minorHAnsi"/>
                <w:b/>
              </w:rPr>
            </w:pPr>
            <w:r w:rsidRPr="00DF4B1E">
              <w:rPr>
                <w:rFonts w:cstheme="minorHAnsi"/>
                <w:b/>
              </w:rPr>
              <w:t>Rok:</w:t>
            </w:r>
          </w:p>
        </w:tc>
      </w:tr>
      <w:tr w:rsidR="00036850" w:rsidRPr="009A680D" w:rsidTr="00036850">
        <w:tc>
          <w:tcPr>
            <w:tcW w:w="846" w:type="dxa"/>
          </w:tcPr>
          <w:p w:rsidR="00036850" w:rsidRPr="009A680D" w:rsidRDefault="00036850">
            <w:pPr>
              <w:rPr>
                <w:rFonts w:cstheme="minorHAnsi"/>
              </w:rPr>
            </w:pPr>
            <w:r w:rsidRPr="009A680D">
              <w:rPr>
                <w:rFonts w:cstheme="minorHAnsi"/>
              </w:rPr>
              <w:t>1.</w:t>
            </w:r>
          </w:p>
        </w:tc>
        <w:tc>
          <w:tcPr>
            <w:tcW w:w="3684" w:type="dxa"/>
          </w:tcPr>
          <w:p w:rsidR="00036850" w:rsidRPr="009A680D" w:rsidRDefault="00036850">
            <w:pPr>
              <w:rPr>
                <w:rFonts w:cstheme="minorHAnsi"/>
              </w:rPr>
            </w:pPr>
            <w:r w:rsidRPr="009A680D">
              <w:rPr>
                <w:rFonts w:cstheme="minorHAnsi"/>
              </w:rPr>
              <w:t xml:space="preserve">Izrada </w:t>
            </w:r>
            <w:r w:rsidR="00112BD1">
              <w:rPr>
                <w:rFonts w:cstheme="minorHAnsi"/>
              </w:rPr>
              <w:t xml:space="preserve">i dorada </w:t>
            </w:r>
            <w:r w:rsidRPr="009A680D">
              <w:rPr>
                <w:rFonts w:cstheme="minorHAnsi"/>
              </w:rPr>
              <w:t>Provedbenog plana</w:t>
            </w:r>
          </w:p>
        </w:tc>
        <w:tc>
          <w:tcPr>
            <w:tcW w:w="2266" w:type="dxa"/>
          </w:tcPr>
          <w:p w:rsidR="00036850" w:rsidRPr="009A680D" w:rsidRDefault="00036850">
            <w:pPr>
              <w:rPr>
                <w:rFonts w:cstheme="minorHAnsi"/>
              </w:rPr>
            </w:pPr>
            <w:r w:rsidRPr="009A680D">
              <w:rPr>
                <w:rFonts w:cstheme="minorHAnsi"/>
              </w:rPr>
              <w:t>ravnateljica</w:t>
            </w:r>
          </w:p>
        </w:tc>
        <w:tc>
          <w:tcPr>
            <w:tcW w:w="2266" w:type="dxa"/>
          </w:tcPr>
          <w:p w:rsidR="00036850" w:rsidRPr="009A680D" w:rsidRDefault="00166CB2">
            <w:pPr>
              <w:rPr>
                <w:rFonts w:cstheme="minorHAnsi"/>
              </w:rPr>
            </w:pPr>
            <w:r>
              <w:rPr>
                <w:rFonts w:cstheme="minorHAnsi"/>
              </w:rPr>
              <w:t>22</w:t>
            </w:r>
            <w:r w:rsidR="00036850" w:rsidRPr="009A680D">
              <w:rPr>
                <w:rFonts w:cstheme="minorHAnsi"/>
              </w:rPr>
              <w:t>.5.</w:t>
            </w:r>
          </w:p>
        </w:tc>
      </w:tr>
      <w:tr w:rsidR="00036850" w:rsidRPr="009A680D" w:rsidTr="00036850">
        <w:tc>
          <w:tcPr>
            <w:tcW w:w="846" w:type="dxa"/>
          </w:tcPr>
          <w:p w:rsidR="00036850" w:rsidRPr="009A680D" w:rsidRDefault="00036850">
            <w:pPr>
              <w:rPr>
                <w:rFonts w:cstheme="minorHAnsi"/>
              </w:rPr>
            </w:pPr>
            <w:r w:rsidRPr="009A680D">
              <w:rPr>
                <w:rFonts w:cstheme="minorHAnsi"/>
              </w:rPr>
              <w:t>2.</w:t>
            </w:r>
          </w:p>
        </w:tc>
        <w:tc>
          <w:tcPr>
            <w:tcW w:w="3684" w:type="dxa"/>
          </w:tcPr>
          <w:p w:rsidR="00036850" w:rsidRPr="009A680D" w:rsidRDefault="00036850">
            <w:pPr>
              <w:rPr>
                <w:rFonts w:cstheme="minorHAnsi"/>
              </w:rPr>
            </w:pPr>
            <w:r w:rsidRPr="009A680D">
              <w:rPr>
                <w:rFonts w:cstheme="minorHAnsi"/>
              </w:rPr>
              <w:t>Upoznavanje nastavnog i nenastavnog osoblja s Uputama HZJZ</w:t>
            </w:r>
            <w:r w:rsidR="006066D6" w:rsidRPr="009A680D">
              <w:rPr>
                <w:rFonts w:cstheme="minorHAnsi"/>
              </w:rPr>
              <w:t>-a</w:t>
            </w:r>
            <w:r w:rsidRPr="009A680D">
              <w:rPr>
                <w:rFonts w:cstheme="minorHAnsi"/>
              </w:rPr>
              <w:t xml:space="preserve"> i Preporukama MZO</w:t>
            </w:r>
            <w:r w:rsidR="006066D6" w:rsidRPr="009A680D">
              <w:rPr>
                <w:rFonts w:cstheme="minorHAnsi"/>
              </w:rPr>
              <w:t>-a</w:t>
            </w:r>
          </w:p>
        </w:tc>
        <w:tc>
          <w:tcPr>
            <w:tcW w:w="2266" w:type="dxa"/>
          </w:tcPr>
          <w:p w:rsidR="00036850" w:rsidRPr="009A680D" w:rsidRDefault="00036850">
            <w:pPr>
              <w:rPr>
                <w:rFonts w:cstheme="minorHAnsi"/>
              </w:rPr>
            </w:pPr>
            <w:r w:rsidRPr="009A680D">
              <w:rPr>
                <w:rFonts w:cstheme="minorHAnsi"/>
              </w:rPr>
              <w:t>ravnateljica</w:t>
            </w:r>
          </w:p>
        </w:tc>
        <w:tc>
          <w:tcPr>
            <w:tcW w:w="2266" w:type="dxa"/>
          </w:tcPr>
          <w:p w:rsidR="00036850" w:rsidRPr="009A680D" w:rsidRDefault="00166CB2">
            <w:pPr>
              <w:rPr>
                <w:rFonts w:cstheme="minorHAnsi"/>
              </w:rPr>
            </w:pPr>
            <w:r>
              <w:rPr>
                <w:rFonts w:cstheme="minorHAnsi"/>
              </w:rPr>
              <w:t>20</w:t>
            </w:r>
            <w:r w:rsidR="00036850" w:rsidRPr="009A680D">
              <w:rPr>
                <w:rFonts w:cstheme="minorHAnsi"/>
              </w:rPr>
              <w:t>.5.</w:t>
            </w:r>
          </w:p>
        </w:tc>
      </w:tr>
      <w:tr w:rsidR="00036850" w:rsidRPr="009A680D" w:rsidTr="00036850">
        <w:tc>
          <w:tcPr>
            <w:tcW w:w="846" w:type="dxa"/>
          </w:tcPr>
          <w:p w:rsidR="00036850" w:rsidRPr="009A680D" w:rsidRDefault="00036850">
            <w:pPr>
              <w:rPr>
                <w:rFonts w:cstheme="minorHAnsi"/>
              </w:rPr>
            </w:pPr>
            <w:r w:rsidRPr="009A680D">
              <w:rPr>
                <w:rFonts w:cstheme="minorHAnsi"/>
              </w:rPr>
              <w:t>3.</w:t>
            </w:r>
          </w:p>
        </w:tc>
        <w:tc>
          <w:tcPr>
            <w:tcW w:w="3684" w:type="dxa"/>
          </w:tcPr>
          <w:p w:rsidR="00036850" w:rsidRPr="009A680D" w:rsidRDefault="00036850">
            <w:pPr>
              <w:rPr>
                <w:rFonts w:cstheme="minorHAnsi"/>
              </w:rPr>
            </w:pPr>
            <w:r w:rsidRPr="009A680D">
              <w:rPr>
                <w:rFonts w:cstheme="minorHAnsi"/>
              </w:rPr>
              <w:t>Analiza Uputa HZJZ i Preporuka MZO s tehničkim osobljem i delegiranje zaduženja</w:t>
            </w:r>
          </w:p>
        </w:tc>
        <w:tc>
          <w:tcPr>
            <w:tcW w:w="2266" w:type="dxa"/>
          </w:tcPr>
          <w:p w:rsidR="00036850" w:rsidRPr="009A680D" w:rsidRDefault="00036850">
            <w:pPr>
              <w:rPr>
                <w:rFonts w:cstheme="minorHAnsi"/>
              </w:rPr>
            </w:pPr>
            <w:r w:rsidRPr="009A680D">
              <w:rPr>
                <w:rFonts w:cstheme="minorHAnsi"/>
              </w:rPr>
              <w:t>Ravnateljica</w:t>
            </w:r>
          </w:p>
          <w:p w:rsidR="00036850" w:rsidRPr="009A680D" w:rsidRDefault="00036850">
            <w:pPr>
              <w:rPr>
                <w:rFonts w:cstheme="minorHAnsi"/>
              </w:rPr>
            </w:pPr>
            <w:r w:rsidRPr="009A680D">
              <w:rPr>
                <w:rFonts w:cstheme="minorHAnsi"/>
              </w:rPr>
              <w:t>Tehničko osoblje</w:t>
            </w:r>
          </w:p>
        </w:tc>
        <w:tc>
          <w:tcPr>
            <w:tcW w:w="2266" w:type="dxa"/>
          </w:tcPr>
          <w:p w:rsidR="00036850" w:rsidRPr="009A680D" w:rsidRDefault="00166CB2">
            <w:pPr>
              <w:rPr>
                <w:rFonts w:cstheme="minorHAnsi"/>
              </w:rPr>
            </w:pPr>
            <w:r>
              <w:rPr>
                <w:rFonts w:cstheme="minorHAnsi"/>
              </w:rPr>
              <w:t>20.</w:t>
            </w:r>
            <w:r w:rsidR="00036850" w:rsidRPr="009A680D">
              <w:rPr>
                <w:rFonts w:cstheme="minorHAnsi"/>
              </w:rPr>
              <w:t>5.</w:t>
            </w:r>
          </w:p>
        </w:tc>
      </w:tr>
      <w:tr w:rsidR="00036850" w:rsidRPr="009A680D" w:rsidTr="00036850">
        <w:tc>
          <w:tcPr>
            <w:tcW w:w="846" w:type="dxa"/>
          </w:tcPr>
          <w:p w:rsidR="00036850" w:rsidRPr="009A680D" w:rsidRDefault="00036850">
            <w:pPr>
              <w:rPr>
                <w:rFonts w:cstheme="minorHAnsi"/>
              </w:rPr>
            </w:pPr>
            <w:r w:rsidRPr="009A680D">
              <w:rPr>
                <w:rFonts w:cstheme="minorHAnsi"/>
              </w:rPr>
              <w:t>4.</w:t>
            </w:r>
          </w:p>
        </w:tc>
        <w:tc>
          <w:tcPr>
            <w:tcW w:w="3684" w:type="dxa"/>
          </w:tcPr>
          <w:p w:rsidR="00036850" w:rsidRPr="009A680D" w:rsidRDefault="00036850">
            <w:pPr>
              <w:rPr>
                <w:rFonts w:cstheme="minorHAnsi"/>
              </w:rPr>
            </w:pPr>
            <w:r w:rsidRPr="009A680D">
              <w:rPr>
                <w:rFonts w:cstheme="minorHAnsi"/>
              </w:rPr>
              <w:t>Upoznavanje roditelja učenika od 1. do 4. razreda te učenika s pomoćnicima u nastavi predmetne nastave:</w:t>
            </w:r>
          </w:p>
          <w:p w:rsidR="00036850" w:rsidRPr="009A680D" w:rsidRDefault="00036850">
            <w:pPr>
              <w:rPr>
                <w:rFonts w:cstheme="minorHAnsi"/>
              </w:rPr>
            </w:pPr>
            <w:r w:rsidRPr="009A680D">
              <w:rPr>
                <w:rFonts w:cstheme="minorHAnsi"/>
              </w:rPr>
              <w:t xml:space="preserve">-  Upute HZJZ, preporuke MZO </w:t>
            </w:r>
          </w:p>
          <w:p w:rsidR="00036850" w:rsidRPr="009A680D" w:rsidRDefault="00036850">
            <w:pPr>
              <w:rPr>
                <w:rFonts w:cstheme="minorHAnsi"/>
              </w:rPr>
            </w:pPr>
            <w:r w:rsidRPr="009A680D">
              <w:rPr>
                <w:rFonts w:cstheme="minorHAnsi"/>
              </w:rPr>
              <w:t xml:space="preserve">-  mjere škole oko organizacije nastave </w:t>
            </w:r>
          </w:p>
        </w:tc>
        <w:tc>
          <w:tcPr>
            <w:tcW w:w="2266" w:type="dxa"/>
          </w:tcPr>
          <w:p w:rsidR="00036850" w:rsidRPr="009A680D" w:rsidRDefault="00036850">
            <w:pPr>
              <w:rPr>
                <w:rFonts w:cstheme="minorHAnsi"/>
              </w:rPr>
            </w:pPr>
            <w:r w:rsidRPr="009A680D">
              <w:rPr>
                <w:rFonts w:cstheme="minorHAnsi"/>
              </w:rPr>
              <w:t>Ravnateljica</w:t>
            </w:r>
          </w:p>
          <w:p w:rsidR="00036850" w:rsidRPr="009A680D" w:rsidRDefault="00036850">
            <w:pPr>
              <w:rPr>
                <w:rFonts w:cstheme="minorHAnsi"/>
              </w:rPr>
            </w:pPr>
            <w:r w:rsidRPr="009A680D">
              <w:rPr>
                <w:rFonts w:cstheme="minorHAnsi"/>
              </w:rPr>
              <w:t>Razredne učiteljice</w:t>
            </w:r>
          </w:p>
        </w:tc>
        <w:tc>
          <w:tcPr>
            <w:tcW w:w="2266" w:type="dxa"/>
          </w:tcPr>
          <w:p w:rsidR="00036850" w:rsidRPr="009A680D" w:rsidRDefault="00166CB2">
            <w:pPr>
              <w:rPr>
                <w:rFonts w:cstheme="minorHAnsi"/>
              </w:rPr>
            </w:pPr>
            <w:r>
              <w:rPr>
                <w:rFonts w:cstheme="minorHAnsi"/>
              </w:rPr>
              <w:t>21</w:t>
            </w:r>
            <w:r w:rsidR="00036850" w:rsidRPr="009A680D">
              <w:rPr>
                <w:rFonts w:cstheme="minorHAnsi"/>
              </w:rPr>
              <w:t>.5.</w:t>
            </w:r>
          </w:p>
        </w:tc>
      </w:tr>
      <w:tr w:rsidR="00D72EB9" w:rsidRPr="009A680D" w:rsidTr="00036850">
        <w:tc>
          <w:tcPr>
            <w:tcW w:w="846" w:type="dxa"/>
          </w:tcPr>
          <w:p w:rsidR="00D72EB9" w:rsidRPr="009A680D" w:rsidRDefault="00D72EB9">
            <w:pPr>
              <w:rPr>
                <w:rFonts w:cstheme="minorHAnsi"/>
              </w:rPr>
            </w:pPr>
            <w:r w:rsidRPr="009A680D">
              <w:rPr>
                <w:rFonts w:cstheme="minorHAnsi"/>
              </w:rPr>
              <w:t>5.</w:t>
            </w:r>
          </w:p>
        </w:tc>
        <w:tc>
          <w:tcPr>
            <w:tcW w:w="3684" w:type="dxa"/>
          </w:tcPr>
          <w:p w:rsidR="00D72EB9" w:rsidRPr="009A680D" w:rsidRDefault="00D72EB9">
            <w:pPr>
              <w:rPr>
                <w:rFonts w:cstheme="minorHAnsi"/>
              </w:rPr>
            </w:pPr>
            <w:r w:rsidRPr="009A680D">
              <w:rPr>
                <w:rFonts w:cstheme="minorHAnsi"/>
              </w:rPr>
              <w:t xml:space="preserve">Nabavka dezinfekcijskih i zaštitnih sredstava te sredstava za čišćenje, osiguravanje uvjeta sukladno Uputama HZJZ i Preporukama MZO </w:t>
            </w:r>
          </w:p>
        </w:tc>
        <w:tc>
          <w:tcPr>
            <w:tcW w:w="2266" w:type="dxa"/>
          </w:tcPr>
          <w:p w:rsidR="00D72EB9" w:rsidRPr="009A680D" w:rsidRDefault="00D72EB9">
            <w:pPr>
              <w:rPr>
                <w:rFonts w:cstheme="minorHAnsi"/>
              </w:rPr>
            </w:pPr>
            <w:r w:rsidRPr="009A680D">
              <w:rPr>
                <w:rFonts w:cstheme="minorHAnsi"/>
              </w:rPr>
              <w:t>Ravnateljica</w:t>
            </w:r>
          </w:p>
          <w:p w:rsidR="00D72EB9" w:rsidRPr="009A680D" w:rsidRDefault="00D72EB9">
            <w:pPr>
              <w:rPr>
                <w:rFonts w:cstheme="minorHAnsi"/>
              </w:rPr>
            </w:pPr>
            <w:r w:rsidRPr="009A680D">
              <w:rPr>
                <w:rFonts w:cstheme="minorHAnsi"/>
              </w:rPr>
              <w:t>Tehničko osoblje</w:t>
            </w:r>
          </w:p>
        </w:tc>
        <w:tc>
          <w:tcPr>
            <w:tcW w:w="2266" w:type="dxa"/>
          </w:tcPr>
          <w:p w:rsidR="00D72EB9" w:rsidRPr="009A680D" w:rsidRDefault="00166CB2">
            <w:pPr>
              <w:rPr>
                <w:rFonts w:cstheme="minorHAnsi"/>
              </w:rPr>
            </w:pPr>
            <w:r>
              <w:rPr>
                <w:rFonts w:cstheme="minorHAnsi"/>
              </w:rPr>
              <w:t>22</w:t>
            </w:r>
            <w:r w:rsidR="00D72EB9" w:rsidRPr="009A680D">
              <w:rPr>
                <w:rFonts w:cstheme="minorHAnsi"/>
              </w:rPr>
              <w:t>.5.</w:t>
            </w:r>
          </w:p>
        </w:tc>
      </w:tr>
      <w:tr w:rsidR="00D72EB9" w:rsidRPr="009A680D" w:rsidTr="00036850">
        <w:tc>
          <w:tcPr>
            <w:tcW w:w="846" w:type="dxa"/>
          </w:tcPr>
          <w:p w:rsidR="00D72EB9" w:rsidRPr="009A680D" w:rsidRDefault="006066D6">
            <w:pPr>
              <w:rPr>
                <w:rFonts w:cstheme="minorHAnsi"/>
              </w:rPr>
            </w:pPr>
            <w:r w:rsidRPr="009A680D">
              <w:rPr>
                <w:rFonts w:cstheme="minorHAnsi"/>
              </w:rPr>
              <w:t>6.</w:t>
            </w:r>
          </w:p>
        </w:tc>
        <w:tc>
          <w:tcPr>
            <w:tcW w:w="3684" w:type="dxa"/>
          </w:tcPr>
          <w:p w:rsidR="00D72EB9" w:rsidRPr="009A680D" w:rsidRDefault="00D72EB9">
            <w:pPr>
              <w:rPr>
                <w:rFonts w:cstheme="minorHAnsi"/>
              </w:rPr>
            </w:pPr>
            <w:r w:rsidRPr="009A680D">
              <w:rPr>
                <w:rFonts w:cstheme="minorHAnsi"/>
              </w:rPr>
              <w:t xml:space="preserve">Dezinfekcija i čišćenje svih školskih prostorija, vanjskog dvorišta, nabava i postavljanje </w:t>
            </w:r>
            <w:proofErr w:type="spellStart"/>
            <w:r w:rsidRPr="009A680D">
              <w:rPr>
                <w:rFonts w:cstheme="minorHAnsi"/>
              </w:rPr>
              <w:t>dezibarijera</w:t>
            </w:r>
            <w:proofErr w:type="spellEnd"/>
            <w:r w:rsidRPr="009A680D">
              <w:rPr>
                <w:rFonts w:cstheme="minorHAnsi"/>
              </w:rPr>
              <w:t xml:space="preserve"> i dozatora za dezinfekcijska sredstva</w:t>
            </w:r>
          </w:p>
        </w:tc>
        <w:tc>
          <w:tcPr>
            <w:tcW w:w="2266" w:type="dxa"/>
          </w:tcPr>
          <w:p w:rsidR="00D72EB9" w:rsidRPr="009A680D" w:rsidRDefault="00D72EB9">
            <w:pPr>
              <w:rPr>
                <w:rFonts w:cstheme="minorHAnsi"/>
              </w:rPr>
            </w:pPr>
            <w:r w:rsidRPr="009A680D">
              <w:rPr>
                <w:rFonts w:cstheme="minorHAnsi"/>
              </w:rPr>
              <w:t>Tehničko osoblje</w:t>
            </w:r>
          </w:p>
        </w:tc>
        <w:tc>
          <w:tcPr>
            <w:tcW w:w="2266" w:type="dxa"/>
          </w:tcPr>
          <w:p w:rsidR="00D72EB9" w:rsidRPr="009A680D" w:rsidRDefault="00166CB2">
            <w:pPr>
              <w:rPr>
                <w:rFonts w:cstheme="minorHAnsi"/>
              </w:rPr>
            </w:pPr>
            <w:r>
              <w:rPr>
                <w:rFonts w:cstheme="minorHAnsi"/>
              </w:rPr>
              <w:t>22.</w:t>
            </w:r>
            <w:r w:rsidR="00D72EB9" w:rsidRPr="009A680D">
              <w:rPr>
                <w:rFonts w:cstheme="minorHAnsi"/>
              </w:rPr>
              <w:t>5.</w:t>
            </w:r>
          </w:p>
        </w:tc>
      </w:tr>
      <w:tr w:rsidR="00D72EB9" w:rsidRPr="009A680D" w:rsidTr="00036850">
        <w:tc>
          <w:tcPr>
            <w:tcW w:w="846" w:type="dxa"/>
          </w:tcPr>
          <w:p w:rsidR="006066D6" w:rsidRPr="009A680D" w:rsidRDefault="006066D6">
            <w:pPr>
              <w:rPr>
                <w:rFonts w:cstheme="minorHAnsi"/>
              </w:rPr>
            </w:pPr>
            <w:r w:rsidRPr="009A680D">
              <w:rPr>
                <w:rFonts w:cstheme="minorHAnsi"/>
              </w:rPr>
              <w:t>7.</w:t>
            </w:r>
          </w:p>
        </w:tc>
        <w:tc>
          <w:tcPr>
            <w:tcW w:w="3684" w:type="dxa"/>
          </w:tcPr>
          <w:p w:rsidR="00D72EB9" w:rsidRPr="009A680D" w:rsidRDefault="00D72EB9" w:rsidP="00DF28A9">
            <w:pPr>
              <w:rPr>
                <w:rFonts w:cstheme="minorHAnsi"/>
              </w:rPr>
            </w:pPr>
            <w:r w:rsidRPr="009A680D">
              <w:rPr>
                <w:rFonts w:cstheme="minorHAnsi"/>
              </w:rPr>
              <w:t xml:space="preserve">Priprema menija školske prehrane i nabavka namirnica, priprema za podjelu </w:t>
            </w:r>
            <w:r w:rsidR="00DF28A9">
              <w:rPr>
                <w:rFonts w:cstheme="minorHAnsi"/>
              </w:rPr>
              <w:t>hrane</w:t>
            </w:r>
          </w:p>
        </w:tc>
        <w:tc>
          <w:tcPr>
            <w:tcW w:w="2266" w:type="dxa"/>
          </w:tcPr>
          <w:p w:rsidR="00D72EB9" w:rsidRPr="009A680D" w:rsidRDefault="00D72EB9">
            <w:pPr>
              <w:rPr>
                <w:rFonts w:cstheme="minorHAnsi"/>
              </w:rPr>
            </w:pPr>
            <w:r w:rsidRPr="009A680D">
              <w:rPr>
                <w:rFonts w:cstheme="minorHAnsi"/>
              </w:rPr>
              <w:t>Kuhar</w:t>
            </w:r>
          </w:p>
        </w:tc>
        <w:tc>
          <w:tcPr>
            <w:tcW w:w="2266" w:type="dxa"/>
          </w:tcPr>
          <w:p w:rsidR="00D72EB9" w:rsidRPr="009A680D" w:rsidRDefault="00166CB2">
            <w:pPr>
              <w:rPr>
                <w:rFonts w:cstheme="minorHAnsi"/>
              </w:rPr>
            </w:pPr>
            <w:r>
              <w:rPr>
                <w:rFonts w:cstheme="minorHAnsi"/>
              </w:rPr>
              <w:t>22.</w:t>
            </w:r>
            <w:r w:rsidR="00D72EB9" w:rsidRPr="009A680D">
              <w:rPr>
                <w:rFonts w:cstheme="minorHAnsi"/>
              </w:rPr>
              <w:t>5.</w:t>
            </w:r>
          </w:p>
        </w:tc>
      </w:tr>
      <w:tr w:rsidR="00036850" w:rsidRPr="009A680D" w:rsidTr="00036850">
        <w:tc>
          <w:tcPr>
            <w:tcW w:w="846" w:type="dxa"/>
          </w:tcPr>
          <w:p w:rsidR="006066D6" w:rsidRPr="009A680D" w:rsidRDefault="00DF4B1E">
            <w:pPr>
              <w:rPr>
                <w:rFonts w:cstheme="minorHAnsi"/>
              </w:rPr>
            </w:pPr>
            <w:r>
              <w:rPr>
                <w:rFonts w:cstheme="minorHAnsi"/>
              </w:rPr>
              <w:t>8</w:t>
            </w:r>
            <w:r w:rsidR="006066D6" w:rsidRPr="009A680D">
              <w:rPr>
                <w:rFonts w:cstheme="minorHAnsi"/>
              </w:rPr>
              <w:t>.</w:t>
            </w:r>
          </w:p>
        </w:tc>
        <w:tc>
          <w:tcPr>
            <w:tcW w:w="3684" w:type="dxa"/>
          </w:tcPr>
          <w:p w:rsidR="00036850" w:rsidRPr="009A680D" w:rsidRDefault="00036850">
            <w:pPr>
              <w:rPr>
                <w:rFonts w:cstheme="minorHAnsi"/>
              </w:rPr>
            </w:pPr>
            <w:r w:rsidRPr="009A680D">
              <w:rPr>
                <w:rFonts w:cstheme="minorHAnsi"/>
              </w:rPr>
              <w:t>Razredno vijeće razredne nastave</w:t>
            </w:r>
          </w:p>
          <w:p w:rsidR="00036850" w:rsidRPr="009A680D" w:rsidRDefault="00036850">
            <w:pPr>
              <w:rPr>
                <w:rFonts w:cstheme="minorHAnsi"/>
              </w:rPr>
            </w:pPr>
            <w:r w:rsidRPr="009A680D">
              <w:rPr>
                <w:rFonts w:cstheme="minorHAnsi"/>
              </w:rPr>
              <w:t xml:space="preserve">- dogovor oko organizacije nastave </w:t>
            </w:r>
          </w:p>
          <w:p w:rsidR="00036850" w:rsidRPr="009A680D" w:rsidRDefault="00036850" w:rsidP="00DF28A9">
            <w:pPr>
              <w:rPr>
                <w:rFonts w:cstheme="minorHAnsi"/>
              </w:rPr>
            </w:pPr>
            <w:r w:rsidRPr="009A680D">
              <w:rPr>
                <w:rFonts w:cstheme="minorHAnsi"/>
              </w:rPr>
              <w:t xml:space="preserve">- formiranje odgojno-obrazovnih skupina-definiranje načina rada u skupinama (satnica dolaska, raspored sati, </w:t>
            </w:r>
            <w:r w:rsidR="00DF28A9">
              <w:rPr>
                <w:rFonts w:cstheme="minorHAnsi"/>
              </w:rPr>
              <w:t>informacije roditeljima)</w:t>
            </w:r>
          </w:p>
        </w:tc>
        <w:tc>
          <w:tcPr>
            <w:tcW w:w="2266" w:type="dxa"/>
          </w:tcPr>
          <w:p w:rsidR="00036850" w:rsidRPr="009A680D" w:rsidRDefault="00036850">
            <w:pPr>
              <w:rPr>
                <w:rFonts w:cstheme="minorHAnsi"/>
              </w:rPr>
            </w:pPr>
            <w:r w:rsidRPr="009A680D">
              <w:rPr>
                <w:rFonts w:cstheme="minorHAnsi"/>
              </w:rPr>
              <w:t>Ravnateljica</w:t>
            </w:r>
          </w:p>
          <w:p w:rsidR="00036850" w:rsidRPr="009A680D" w:rsidRDefault="00036850">
            <w:pPr>
              <w:rPr>
                <w:rFonts w:cstheme="minorHAnsi"/>
              </w:rPr>
            </w:pPr>
            <w:r w:rsidRPr="009A680D">
              <w:rPr>
                <w:rFonts w:cstheme="minorHAnsi"/>
              </w:rPr>
              <w:t>Razredno vijeće</w:t>
            </w:r>
          </w:p>
        </w:tc>
        <w:tc>
          <w:tcPr>
            <w:tcW w:w="2266" w:type="dxa"/>
          </w:tcPr>
          <w:p w:rsidR="00036850" w:rsidRPr="009A680D" w:rsidRDefault="00166CB2">
            <w:pPr>
              <w:rPr>
                <w:rFonts w:cstheme="minorHAnsi"/>
              </w:rPr>
            </w:pPr>
            <w:r>
              <w:rPr>
                <w:rFonts w:cstheme="minorHAnsi"/>
              </w:rPr>
              <w:t>21.</w:t>
            </w:r>
            <w:r w:rsidR="00036850" w:rsidRPr="009A680D">
              <w:rPr>
                <w:rFonts w:cstheme="minorHAnsi"/>
              </w:rPr>
              <w:t>5.</w:t>
            </w:r>
          </w:p>
        </w:tc>
      </w:tr>
      <w:tr w:rsidR="00DF4B1E" w:rsidRPr="00DF4B1E" w:rsidTr="00036850">
        <w:tc>
          <w:tcPr>
            <w:tcW w:w="846" w:type="dxa"/>
          </w:tcPr>
          <w:p w:rsidR="006066D6" w:rsidRPr="00DF4B1E" w:rsidRDefault="00DF4B1E">
            <w:pPr>
              <w:rPr>
                <w:rFonts w:cstheme="minorHAnsi"/>
              </w:rPr>
            </w:pPr>
            <w:r w:rsidRPr="00DF4B1E">
              <w:rPr>
                <w:rFonts w:cstheme="minorHAnsi"/>
              </w:rPr>
              <w:t>9</w:t>
            </w:r>
            <w:r w:rsidR="006066D6" w:rsidRPr="00DF4B1E">
              <w:rPr>
                <w:rFonts w:cstheme="minorHAnsi"/>
              </w:rPr>
              <w:t>.</w:t>
            </w:r>
          </w:p>
        </w:tc>
        <w:tc>
          <w:tcPr>
            <w:tcW w:w="3684" w:type="dxa"/>
          </w:tcPr>
          <w:p w:rsidR="00036850" w:rsidRPr="00DF4B1E" w:rsidRDefault="00DF4B1E">
            <w:pPr>
              <w:rPr>
                <w:rFonts w:cstheme="minorHAnsi"/>
              </w:rPr>
            </w:pPr>
            <w:r w:rsidRPr="00DF4B1E">
              <w:rPr>
                <w:rFonts w:cstheme="minorHAnsi"/>
              </w:rPr>
              <w:t>U</w:t>
            </w:r>
            <w:r w:rsidR="00D72EB9" w:rsidRPr="00DF4B1E">
              <w:rPr>
                <w:rFonts w:cstheme="minorHAnsi"/>
              </w:rPr>
              <w:t>poznavanje roditelja s načinom rada i njihovim obavezama kod kuće (mjerenje temperature djeteta, priprema nastavnih materijala, torbe, upute o ponašanju)</w:t>
            </w:r>
          </w:p>
        </w:tc>
        <w:tc>
          <w:tcPr>
            <w:tcW w:w="2266" w:type="dxa"/>
          </w:tcPr>
          <w:p w:rsidR="00036850" w:rsidRPr="00DF4B1E" w:rsidRDefault="00036850">
            <w:pPr>
              <w:rPr>
                <w:rFonts w:cstheme="minorHAnsi"/>
              </w:rPr>
            </w:pPr>
            <w:r w:rsidRPr="00DF4B1E">
              <w:rPr>
                <w:rFonts w:cstheme="minorHAnsi"/>
              </w:rPr>
              <w:t>Razredne učiteljice</w:t>
            </w:r>
          </w:p>
        </w:tc>
        <w:tc>
          <w:tcPr>
            <w:tcW w:w="2266" w:type="dxa"/>
          </w:tcPr>
          <w:p w:rsidR="00036850" w:rsidRPr="00DF4B1E" w:rsidRDefault="00DF4B1E">
            <w:pPr>
              <w:rPr>
                <w:rFonts w:cstheme="minorHAnsi"/>
              </w:rPr>
            </w:pPr>
            <w:r>
              <w:rPr>
                <w:rFonts w:cstheme="minorHAnsi"/>
              </w:rPr>
              <w:t>22</w:t>
            </w:r>
            <w:r w:rsidR="00036850" w:rsidRPr="00DF4B1E">
              <w:rPr>
                <w:rFonts w:cstheme="minorHAnsi"/>
              </w:rPr>
              <w:t>.5.</w:t>
            </w:r>
          </w:p>
          <w:p w:rsidR="00112BD1" w:rsidRPr="00DF4B1E" w:rsidRDefault="00112BD1">
            <w:pPr>
              <w:rPr>
                <w:rFonts w:cstheme="minorHAnsi"/>
              </w:rPr>
            </w:pPr>
          </w:p>
        </w:tc>
      </w:tr>
      <w:tr w:rsidR="00112BD1" w:rsidRPr="009A680D" w:rsidTr="00036850">
        <w:tc>
          <w:tcPr>
            <w:tcW w:w="846" w:type="dxa"/>
          </w:tcPr>
          <w:p w:rsidR="00112BD1" w:rsidRPr="009A680D" w:rsidRDefault="00112BD1" w:rsidP="00DF4B1E">
            <w:pPr>
              <w:rPr>
                <w:rFonts w:cstheme="minorHAnsi"/>
              </w:rPr>
            </w:pPr>
            <w:r>
              <w:rPr>
                <w:rFonts w:cstheme="minorHAnsi"/>
              </w:rPr>
              <w:t>1</w:t>
            </w:r>
            <w:r w:rsidR="00DF4B1E">
              <w:rPr>
                <w:rFonts w:cstheme="minorHAnsi"/>
              </w:rPr>
              <w:t>0</w:t>
            </w:r>
            <w:r>
              <w:rPr>
                <w:rFonts w:cstheme="minorHAnsi"/>
              </w:rPr>
              <w:t>.</w:t>
            </w:r>
          </w:p>
        </w:tc>
        <w:tc>
          <w:tcPr>
            <w:tcW w:w="3684" w:type="dxa"/>
          </w:tcPr>
          <w:p w:rsidR="00112BD1" w:rsidRPr="009A680D" w:rsidRDefault="00112BD1">
            <w:pPr>
              <w:rPr>
                <w:rFonts w:cstheme="minorHAnsi"/>
              </w:rPr>
            </w:pPr>
            <w:r>
              <w:rPr>
                <w:rFonts w:cstheme="minorHAnsi"/>
              </w:rPr>
              <w:t>Učiteljsko vijeće za sve nastavnike</w:t>
            </w:r>
          </w:p>
        </w:tc>
        <w:tc>
          <w:tcPr>
            <w:tcW w:w="2266" w:type="dxa"/>
          </w:tcPr>
          <w:p w:rsidR="00112BD1" w:rsidRPr="009A680D" w:rsidRDefault="00112BD1">
            <w:pPr>
              <w:rPr>
                <w:rFonts w:cstheme="minorHAnsi"/>
              </w:rPr>
            </w:pPr>
            <w:r>
              <w:rPr>
                <w:rFonts w:cstheme="minorHAnsi"/>
              </w:rPr>
              <w:t>Ravnateljica</w:t>
            </w:r>
          </w:p>
        </w:tc>
        <w:tc>
          <w:tcPr>
            <w:tcW w:w="2266" w:type="dxa"/>
          </w:tcPr>
          <w:p w:rsidR="00112BD1" w:rsidRPr="009A680D" w:rsidRDefault="00166CB2" w:rsidP="00112BD1">
            <w:pPr>
              <w:rPr>
                <w:rFonts w:cstheme="minorHAnsi"/>
              </w:rPr>
            </w:pPr>
            <w:r>
              <w:rPr>
                <w:rFonts w:cstheme="minorHAnsi"/>
              </w:rPr>
              <w:t>29</w:t>
            </w:r>
            <w:r w:rsidR="00112BD1">
              <w:rPr>
                <w:rFonts w:cstheme="minorHAnsi"/>
              </w:rPr>
              <w:t>.5.</w:t>
            </w:r>
          </w:p>
        </w:tc>
      </w:tr>
      <w:tr w:rsidR="0032056D" w:rsidRPr="009A680D" w:rsidTr="00036850">
        <w:tc>
          <w:tcPr>
            <w:tcW w:w="846" w:type="dxa"/>
          </w:tcPr>
          <w:p w:rsidR="006066D6" w:rsidRPr="009A680D" w:rsidRDefault="006066D6" w:rsidP="00DF4B1E">
            <w:pPr>
              <w:rPr>
                <w:rFonts w:cstheme="minorHAnsi"/>
              </w:rPr>
            </w:pPr>
            <w:r w:rsidRPr="009A680D">
              <w:rPr>
                <w:rFonts w:cstheme="minorHAnsi"/>
              </w:rPr>
              <w:t>1</w:t>
            </w:r>
            <w:r w:rsidR="00DF4B1E">
              <w:rPr>
                <w:rFonts w:cstheme="minorHAnsi"/>
              </w:rPr>
              <w:t>1</w:t>
            </w:r>
            <w:r w:rsidRPr="009A680D">
              <w:rPr>
                <w:rFonts w:cstheme="minorHAnsi"/>
              </w:rPr>
              <w:t>.</w:t>
            </w:r>
          </w:p>
        </w:tc>
        <w:tc>
          <w:tcPr>
            <w:tcW w:w="3684" w:type="dxa"/>
          </w:tcPr>
          <w:p w:rsidR="0032056D" w:rsidRPr="009A680D" w:rsidRDefault="0032056D">
            <w:pPr>
              <w:rPr>
                <w:rFonts w:cstheme="minorHAnsi"/>
              </w:rPr>
            </w:pPr>
            <w:r w:rsidRPr="009A680D">
              <w:rPr>
                <w:rFonts w:cstheme="minorHAnsi"/>
              </w:rPr>
              <w:t>Dnevna komunikacija s predmetnim učiteljima u razrednoj i predmetnoj nastavi po pitanjima vezanim u</w:t>
            </w:r>
            <w:r w:rsidR="00112BD1">
              <w:rPr>
                <w:rFonts w:cstheme="minorHAnsi"/>
              </w:rPr>
              <w:t>z organizaciju nastave u školi</w:t>
            </w:r>
          </w:p>
        </w:tc>
        <w:tc>
          <w:tcPr>
            <w:tcW w:w="2266" w:type="dxa"/>
          </w:tcPr>
          <w:p w:rsidR="0032056D" w:rsidRPr="009A680D" w:rsidRDefault="0032056D">
            <w:pPr>
              <w:rPr>
                <w:rFonts w:cstheme="minorHAnsi"/>
              </w:rPr>
            </w:pPr>
            <w:r w:rsidRPr="009A680D">
              <w:rPr>
                <w:rFonts w:cstheme="minorHAnsi"/>
              </w:rPr>
              <w:t>Ravnateljica</w:t>
            </w:r>
          </w:p>
        </w:tc>
        <w:tc>
          <w:tcPr>
            <w:tcW w:w="2266" w:type="dxa"/>
          </w:tcPr>
          <w:p w:rsidR="0032056D" w:rsidRPr="009A680D" w:rsidRDefault="00166CB2">
            <w:pPr>
              <w:rPr>
                <w:rFonts w:cstheme="minorHAnsi"/>
              </w:rPr>
            </w:pPr>
            <w:r>
              <w:rPr>
                <w:rFonts w:cstheme="minorHAnsi"/>
              </w:rPr>
              <w:t>22</w:t>
            </w:r>
            <w:r w:rsidR="0032056D" w:rsidRPr="009A680D">
              <w:rPr>
                <w:rFonts w:cstheme="minorHAnsi"/>
              </w:rPr>
              <w:t>.5.</w:t>
            </w:r>
          </w:p>
        </w:tc>
      </w:tr>
      <w:tr w:rsidR="00036850" w:rsidRPr="009A680D" w:rsidTr="00036850">
        <w:tc>
          <w:tcPr>
            <w:tcW w:w="846" w:type="dxa"/>
          </w:tcPr>
          <w:p w:rsidR="00036850" w:rsidRPr="009A680D" w:rsidRDefault="006066D6" w:rsidP="00DF4B1E">
            <w:pPr>
              <w:rPr>
                <w:rFonts w:cstheme="minorHAnsi"/>
              </w:rPr>
            </w:pPr>
            <w:r w:rsidRPr="009A680D">
              <w:rPr>
                <w:rFonts w:cstheme="minorHAnsi"/>
              </w:rPr>
              <w:t>1</w:t>
            </w:r>
            <w:r w:rsidR="00DF4B1E">
              <w:rPr>
                <w:rFonts w:cstheme="minorHAnsi"/>
              </w:rPr>
              <w:t>2</w:t>
            </w:r>
            <w:r w:rsidR="00036850" w:rsidRPr="009A680D">
              <w:rPr>
                <w:rFonts w:cstheme="minorHAnsi"/>
              </w:rPr>
              <w:t>.</w:t>
            </w:r>
          </w:p>
        </w:tc>
        <w:tc>
          <w:tcPr>
            <w:tcW w:w="3684" w:type="dxa"/>
          </w:tcPr>
          <w:p w:rsidR="00036850" w:rsidRPr="009A680D" w:rsidRDefault="00036850">
            <w:pPr>
              <w:rPr>
                <w:rFonts w:cstheme="minorHAnsi"/>
              </w:rPr>
            </w:pPr>
            <w:r w:rsidRPr="009A680D">
              <w:rPr>
                <w:rFonts w:cstheme="minorHAnsi"/>
              </w:rPr>
              <w:t>Izrada dnevnog i tjednog rada po skupinama</w:t>
            </w:r>
          </w:p>
        </w:tc>
        <w:tc>
          <w:tcPr>
            <w:tcW w:w="2266" w:type="dxa"/>
          </w:tcPr>
          <w:p w:rsidR="00036850" w:rsidRPr="009A680D" w:rsidRDefault="00036850">
            <w:pPr>
              <w:rPr>
                <w:rFonts w:cstheme="minorHAnsi"/>
              </w:rPr>
            </w:pPr>
            <w:r w:rsidRPr="009A680D">
              <w:rPr>
                <w:rFonts w:cstheme="minorHAnsi"/>
              </w:rPr>
              <w:t>Razredne učiteljice</w:t>
            </w:r>
          </w:p>
        </w:tc>
        <w:tc>
          <w:tcPr>
            <w:tcW w:w="2266" w:type="dxa"/>
          </w:tcPr>
          <w:p w:rsidR="00036850" w:rsidRPr="009A680D" w:rsidRDefault="00166CB2">
            <w:pPr>
              <w:rPr>
                <w:rFonts w:cstheme="minorHAnsi"/>
              </w:rPr>
            </w:pPr>
            <w:r>
              <w:rPr>
                <w:rFonts w:cstheme="minorHAnsi"/>
              </w:rPr>
              <w:t>21</w:t>
            </w:r>
            <w:r w:rsidR="00036850" w:rsidRPr="009A680D">
              <w:rPr>
                <w:rFonts w:cstheme="minorHAnsi"/>
              </w:rPr>
              <w:t>.5.</w:t>
            </w:r>
          </w:p>
        </w:tc>
      </w:tr>
      <w:tr w:rsidR="00036850" w:rsidRPr="009A680D" w:rsidTr="00036850">
        <w:tc>
          <w:tcPr>
            <w:tcW w:w="846" w:type="dxa"/>
          </w:tcPr>
          <w:p w:rsidR="00036850" w:rsidRPr="009A680D" w:rsidRDefault="006066D6" w:rsidP="00DF4B1E">
            <w:pPr>
              <w:rPr>
                <w:rFonts w:cstheme="minorHAnsi"/>
              </w:rPr>
            </w:pPr>
            <w:r w:rsidRPr="009A680D">
              <w:rPr>
                <w:rFonts w:cstheme="minorHAnsi"/>
              </w:rPr>
              <w:t>1</w:t>
            </w:r>
            <w:r w:rsidR="00DF4B1E">
              <w:rPr>
                <w:rFonts w:cstheme="minorHAnsi"/>
              </w:rPr>
              <w:t>3</w:t>
            </w:r>
            <w:r w:rsidR="00036850" w:rsidRPr="009A680D">
              <w:rPr>
                <w:rFonts w:cstheme="minorHAnsi"/>
              </w:rPr>
              <w:t xml:space="preserve">. </w:t>
            </w:r>
          </w:p>
        </w:tc>
        <w:tc>
          <w:tcPr>
            <w:tcW w:w="3684" w:type="dxa"/>
          </w:tcPr>
          <w:p w:rsidR="00036850" w:rsidRPr="009A680D" w:rsidRDefault="00D72EB9">
            <w:pPr>
              <w:rPr>
                <w:rFonts w:cstheme="minorHAnsi"/>
              </w:rPr>
            </w:pPr>
            <w:r w:rsidRPr="009A680D">
              <w:rPr>
                <w:rFonts w:cstheme="minorHAnsi"/>
              </w:rPr>
              <w:t xml:space="preserve">Komunikacija s osnivačem oko prijevoza učenika. Komunikacija sa </w:t>
            </w:r>
            <w:r w:rsidRPr="009A680D">
              <w:rPr>
                <w:rFonts w:cstheme="minorHAnsi"/>
              </w:rPr>
              <w:lastRenderedPageBreak/>
              <w:t>stožerom oko potreba i specifičnih okolnosti (po potrebi)</w:t>
            </w:r>
          </w:p>
        </w:tc>
        <w:tc>
          <w:tcPr>
            <w:tcW w:w="2266" w:type="dxa"/>
          </w:tcPr>
          <w:p w:rsidR="00036850" w:rsidRPr="009A680D" w:rsidRDefault="00D72EB9">
            <w:pPr>
              <w:rPr>
                <w:rFonts w:cstheme="minorHAnsi"/>
              </w:rPr>
            </w:pPr>
            <w:r w:rsidRPr="009A680D">
              <w:rPr>
                <w:rFonts w:cstheme="minorHAnsi"/>
              </w:rPr>
              <w:lastRenderedPageBreak/>
              <w:t>Ravnateljica</w:t>
            </w:r>
          </w:p>
        </w:tc>
        <w:tc>
          <w:tcPr>
            <w:tcW w:w="2266" w:type="dxa"/>
          </w:tcPr>
          <w:p w:rsidR="00036850" w:rsidRPr="009A680D" w:rsidRDefault="00166CB2">
            <w:pPr>
              <w:rPr>
                <w:rFonts w:cstheme="minorHAnsi"/>
              </w:rPr>
            </w:pPr>
            <w:r>
              <w:rPr>
                <w:rFonts w:cstheme="minorHAnsi"/>
              </w:rPr>
              <w:t>21</w:t>
            </w:r>
            <w:r w:rsidR="00D72EB9" w:rsidRPr="009A680D">
              <w:rPr>
                <w:rFonts w:cstheme="minorHAnsi"/>
              </w:rPr>
              <w:t>.5.</w:t>
            </w:r>
          </w:p>
        </w:tc>
      </w:tr>
      <w:tr w:rsidR="00036850" w:rsidRPr="009A680D" w:rsidTr="00036850">
        <w:tc>
          <w:tcPr>
            <w:tcW w:w="846" w:type="dxa"/>
          </w:tcPr>
          <w:p w:rsidR="00036850" w:rsidRPr="009A680D" w:rsidRDefault="006066D6" w:rsidP="00DF4B1E">
            <w:pPr>
              <w:rPr>
                <w:rFonts w:cstheme="minorHAnsi"/>
              </w:rPr>
            </w:pPr>
            <w:r w:rsidRPr="009A680D">
              <w:rPr>
                <w:rFonts w:cstheme="minorHAnsi"/>
              </w:rPr>
              <w:lastRenderedPageBreak/>
              <w:t>1</w:t>
            </w:r>
            <w:r w:rsidR="00DF4B1E">
              <w:rPr>
                <w:rFonts w:cstheme="minorHAnsi"/>
              </w:rPr>
              <w:t>4</w:t>
            </w:r>
            <w:r w:rsidR="00036850" w:rsidRPr="009A680D">
              <w:rPr>
                <w:rFonts w:cstheme="minorHAnsi"/>
              </w:rPr>
              <w:t>.</w:t>
            </w:r>
          </w:p>
        </w:tc>
        <w:tc>
          <w:tcPr>
            <w:tcW w:w="3684" w:type="dxa"/>
          </w:tcPr>
          <w:p w:rsidR="00036850" w:rsidRPr="009A680D" w:rsidRDefault="00D72EB9">
            <w:pPr>
              <w:rPr>
                <w:rFonts w:cstheme="minorHAnsi"/>
              </w:rPr>
            </w:pPr>
            <w:r w:rsidRPr="009A680D">
              <w:rPr>
                <w:rFonts w:cstheme="minorHAnsi"/>
              </w:rPr>
              <w:t>Priprema potrebne dokumentacije (evidencijska knjiga o temperaturi i simptomima, obavijesti za ulazna vrata za roditelje i vanjske suradnike)</w:t>
            </w:r>
          </w:p>
        </w:tc>
        <w:tc>
          <w:tcPr>
            <w:tcW w:w="2266" w:type="dxa"/>
          </w:tcPr>
          <w:p w:rsidR="00036850" w:rsidRPr="009A680D" w:rsidRDefault="00D72EB9">
            <w:pPr>
              <w:rPr>
                <w:rFonts w:cstheme="minorHAnsi"/>
              </w:rPr>
            </w:pPr>
            <w:r w:rsidRPr="009A680D">
              <w:rPr>
                <w:rFonts w:cstheme="minorHAnsi"/>
              </w:rPr>
              <w:t>Ravnateljica</w:t>
            </w:r>
          </w:p>
          <w:p w:rsidR="005A16AF" w:rsidRPr="009A680D" w:rsidRDefault="005A16AF">
            <w:pPr>
              <w:rPr>
                <w:rFonts w:cstheme="minorHAnsi"/>
              </w:rPr>
            </w:pPr>
            <w:r w:rsidRPr="009A680D">
              <w:rPr>
                <w:rFonts w:cstheme="minorHAnsi"/>
              </w:rPr>
              <w:t>Tajništvo</w:t>
            </w:r>
          </w:p>
        </w:tc>
        <w:tc>
          <w:tcPr>
            <w:tcW w:w="2266" w:type="dxa"/>
          </w:tcPr>
          <w:p w:rsidR="00036850" w:rsidRPr="009A680D" w:rsidRDefault="00166CB2">
            <w:pPr>
              <w:rPr>
                <w:rFonts w:cstheme="minorHAnsi"/>
              </w:rPr>
            </w:pPr>
            <w:r>
              <w:rPr>
                <w:rFonts w:cstheme="minorHAnsi"/>
              </w:rPr>
              <w:t>22</w:t>
            </w:r>
            <w:r w:rsidR="00D72EB9" w:rsidRPr="009A680D">
              <w:rPr>
                <w:rFonts w:cstheme="minorHAnsi"/>
              </w:rPr>
              <w:t>.5.</w:t>
            </w:r>
          </w:p>
        </w:tc>
      </w:tr>
      <w:tr w:rsidR="00036850" w:rsidRPr="009A680D" w:rsidTr="00036850">
        <w:tc>
          <w:tcPr>
            <w:tcW w:w="846" w:type="dxa"/>
          </w:tcPr>
          <w:p w:rsidR="00036850" w:rsidRPr="009A680D" w:rsidRDefault="00036850">
            <w:pPr>
              <w:rPr>
                <w:rFonts w:cstheme="minorHAnsi"/>
                <w:b/>
              </w:rPr>
            </w:pPr>
          </w:p>
        </w:tc>
        <w:tc>
          <w:tcPr>
            <w:tcW w:w="3684" w:type="dxa"/>
          </w:tcPr>
          <w:p w:rsidR="00036850" w:rsidRPr="009A680D" w:rsidRDefault="00427BF7">
            <w:pPr>
              <w:rPr>
                <w:rFonts w:cstheme="minorHAnsi"/>
                <w:b/>
              </w:rPr>
            </w:pPr>
            <w:r w:rsidRPr="009A680D">
              <w:rPr>
                <w:rFonts w:cstheme="minorHAnsi"/>
                <w:b/>
              </w:rPr>
              <w:t>ZADACI ZA VRIJEME NASTAVE U ŠKOLI</w:t>
            </w:r>
          </w:p>
        </w:tc>
        <w:tc>
          <w:tcPr>
            <w:tcW w:w="2266" w:type="dxa"/>
          </w:tcPr>
          <w:p w:rsidR="00036850" w:rsidRPr="009A680D" w:rsidRDefault="00036850">
            <w:pPr>
              <w:rPr>
                <w:rFonts w:cstheme="minorHAnsi"/>
                <w:b/>
              </w:rPr>
            </w:pPr>
          </w:p>
        </w:tc>
        <w:tc>
          <w:tcPr>
            <w:tcW w:w="2266" w:type="dxa"/>
          </w:tcPr>
          <w:p w:rsidR="00036850" w:rsidRPr="009A680D" w:rsidRDefault="00036850">
            <w:pPr>
              <w:rPr>
                <w:rFonts w:cstheme="minorHAnsi"/>
                <w:b/>
              </w:rPr>
            </w:pPr>
          </w:p>
        </w:tc>
      </w:tr>
      <w:tr w:rsidR="00427BF7" w:rsidRPr="009A680D" w:rsidTr="00036850">
        <w:tc>
          <w:tcPr>
            <w:tcW w:w="846" w:type="dxa"/>
          </w:tcPr>
          <w:p w:rsidR="00427BF7" w:rsidRPr="009A680D" w:rsidRDefault="006066D6">
            <w:pPr>
              <w:rPr>
                <w:rFonts w:cstheme="minorHAnsi"/>
              </w:rPr>
            </w:pPr>
            <w:r w:rsidRPr="009A680D">
              <w:rPr>
                <w:rFonts w:cstheme="minorHAnsi"/>
              </w:rPr>
              <w:t>1.</w:t>
            </w:r>
          </w:p>
        </w:tc>
        <w:tc>
          <w:tcPr>
            <w:tcW w:w="3684" w:type="dxa"/>
          </w:tcPr>
          <w:p w:rsidR="00427BF7" w:rsidRPr="009A680D" w:rsidRDefault="005A16AF">
            <w:pPr>
              <w:rPr>
                <w:rFonts w:cstheme="minorHAnsi"/>
              </w:rPr>
            </w:pPr>
            <w:r w:rsidRPr="009A680D">
              <w:rPr>
                <w:rFonts w:cstheme="minorHAnsi"/>
              </w:rPr>
              <w:t>Prihvat učenika na ulazu u školu</w:t>
            </w:r>
          </w:p>
        </w:tc>
        <w:tc>
          <w:tcPr>
            <w:tcW w:w="2266" w:type="dxa"/>
          </w:tcPr>
          <w:p w:rsidR="00427BF7" w:rsidRPr="009A680D" w:rsidRDefault="005A16AF">
            <w:pPr>
              <w:rPr>
                <w:rFonts w:cstheme="minorHAnsi"/>
              </w:rPr>
            </w:pPr>
            <w:r w:rsidRPr="009A680D">
              <w:rPr>
                <w:rFonts w:cstheme="minorHAnsi"/>
              </w:rPr>
              <w:t>Razredne učiteljice</w:t>
            </w:r>
          </w:p>
        </w:tc>
        <w:tc>
          <w:tcPr>
            <w:tcW w:w="2266" w:type="dxa"/>
          </w:tcPr>
          <w:p w:rsidR="00427BF7" w:rsidRPr="009A680D" w:rsidRDefault="005A16AF">
            <w:pPr>
              <w:rPr>
                <w:rFonts w:cstheme="minorHAnsi"/>
              </w:rPr>
            </w:pPr>
            <w:r w:rsidRPr="009A680D">
              <w:rPr>
                <w:rFonts w:cstheme="minorHAnsi"/>
              </w:rPr>
              <w:t>kontinuirano</w:t>
            </w:r>
          </w:p>
        </w:tc>
      </w:tr>
      <w:tr w:rsidR="005A16AF" w:rsidRPr="009A680D" w:rsidTr="00036850">
        <w:tc>
          <w:tcPr>
            <w:tcW w:w="846" w:type="dxa"/>
          </w:tcPr>
          <w:p w:rsidR="005A16AF" w:rsidRPr="009A680D" w:rsidRDefault="006066D6">
            <w:pPr>
              <w:rPr>
                <w:rFonts w:cstheme="minorHAnsi"/>
              </w:rPr>
            </w:pPr>
            <w:r w:rsidRPr="009A680D">
              <w:rPr>
                <w:rFonts w:cstheme="minorHAnsi"/>
              </w:rPr>
              <w:t>2.</w:t>
            </w:r>
          </w:p>
        </w:tc>
        <w:tc>
          <w:tcPr>
            <w:tcW w:w="3684" w:type="dxa"/>
          </w:tcPr>
          <w:p w:rsidR="005A16AF" w:rsidRPr="009A680D" w:rsidRDefault="005A16AF">
            <w:pPr>
              <w:rPr>
                <w:rFonts w:cstheme="minorHAnsi"/>
              </w:rPr>
            </w:pPr>
            <w:r w:rsidRPr="009A680D">
              <w:rPr>
                <w:rFonts w:cstheme="minorHAnsi"/>
              </w:rPr>
              <w:t>Edukacija učenika</w:t>
            </w:r>
          </w:p>
        </w:tc>
        <w:tc>
          <w:tcPr>
            <w:tcW w:w="2266" w:type="dxa"/>
          </w:tcPr>
          <w:p w:rsidR="005A16AF" w:rsidRPr="009A680D" w:rsidRDefault="005A16AF">
            <w:pPr>
              <w:rPr>
                <w:rFonts w:cstheme="minorHAnsi"/>
              </w:rPr>
            </w:pPr>
            <w:r w:rsidRPr="009A680D">
              <w:rPr>
                <w:rFonts w:cstheme="minorHAnsi"/>
              </w:rPr>
              <w:t>Razredne učiteljice</w:t>
            </w:r>
          </w:p>
        </w:tc>
        <w:tc>
          <w:tcPr>
            <w:tcW w:w="2266" w:type="dxa"/>
          </w:tcPr>
          <w:p w:rsidR="005A16AF" w:rsidRPr="009A680D" w:rsidRDefault="005A16AF">
            <w:pPr>
              <w:rPr>
                <w:rFonts w:cstheme="minorHAnsi"/>
              </w:rPr>
            </w:pPr>
            <w:r w:rsidRPr="009A680D">
              <w:rPr>
                <w:rFonts w:cstheme="minorHAnsi"/>
              </w:rPr>
              <w:t>kontinuirano</w:t>
            </w:r>
          </w:p>
        </w:tc>
      </w:tr>
      <w:tr w:rsidR="005A16AF" w:rsidRPr="009A680D" w:rsidTr="00036850">
        <w:tc>
          <w:tcPr>
            <w:tcW w:w="846" w:type="dxa"/>
          </w:tcPr>
          <w:p w:rsidR="005A16AF" w:rsidRPr="009A680D" w:rsidRDefault="006066D6">
            <w:pPr>
              <w:rPr>
                <w:rFonts w:cstheme="minorHAnsi"/>
              </w:rPr>
            </w:pPr>
            <w:r w:rsidRPr="009A680D">
              <w:rPr>
                <w:rFonts w:cstheme="minorHAnsi"/>
              </w:rPr>
              <w:t>3.</w:t>
            </w:r>
          </w:p>
        </w:tc>
        <w:tc>
          <w:tcPr>
            <w:tcW w:w="3684" w:type="dxa"/>
          </w:tcPr>
          <w:p w:rsidR="005A16AF" w:rsidRPr="009A680D" w:rsidRDefault="005A16AF">
            <w:pPr>
              <w:rPr>
                <w:rFonts w:cstheme="minorHAnsi"/>
              </w:rPr>
            </w:pPr>
            <w:r w:rsidRPr="009A680D">
              <w:rPr>
                <w:rFonts w:cstheme="minorHAnsi"/>
              </w:rPr>
              <w:t>Održavanje školskih prostorija, dvorišta i vanjskih sportskih terena, provjetravanje i čišćenje</w:t>
            </w:r>
          </w:p>
        </w:tc>
        <w:tc>
          <w:tcPr>
            <w:tcW w:w="2266" w:type="dxa"/>
          </w:tcPr>
          <w:p w:rsidR="005A16AF" w:rsidRPr="009A680D" w:rsidRDefault="005A16AF">
            <w:pPr>
              <w:rPr>
                <w:rFonts w:cstheme="minorHAnsi"/>
              </w:rPr>
            </w:pPr>
            <w:r w:rsidRPr="009A680D">
              <w:rPr>
                <w:rFonts w:cstheme="minorHAnsi"/>
              </w:rPr>
              <w:t>Spremačice, domar</w:t>
            </w:r>
          </w:p>
        </w:tc>
        <w:tc>
          <w:tcPr>
            <w:tcW w:w="2266" w:type="dxa"/>
          </w:tcPr>
          <w:p w:rsidR="005A16AF" w:rsidRPr="009A680D" w:rsidRDefault="005A16AF">
            <w:pPr>
              <w:rPr>
                <w:rFonts w:cstheme="minorHAnsi"/>
              </w:rPr>
            </w:pPr>
          </w:p>
        </w:tc>
      </w:tr>
      <w:tr w:rsidR="005A16AF" w:rsidRPr="009A680D" w:rsidTr="00036850">
        <w:tc>
          <w:tcPr>
            <w:tcW w:w="846" w:type="dxa"/>
          </w:tcPr>
          <w:p w:rsidR="005A16AF" w:rsidRPr="009A680D" w:rsidRDefault="006066D6">
            <w:pPr>
              <w:rPr>
                <w:rFonts w:cstheme="minorHAnsi"/>
              </w:rPr>
            </w:pPr>
            <w:r w:rsidRPr="009A680D">
              <w:rPr>
                <w:rFonts w:cstheme="minorHAnsi"/>
              </w:rPr>
              <w:t>4.</w:t>
            </w:r>
          </w:p>
        </w:tc>
        <w:tc>
          <w:tcPr>
            <w:tcW w:w="3684" w:type="dxa"/>
          </w:tcPr>
          <w:p w:rsidR="005A16AF" w:rsidRPr="009A680D" w:rsidRDefault="005A16AF">
            <w:pPr>
              <w:rPr>
                <w:rFonts w:cstheme="minorHAnsi"/>
              </w:rPr>
            </w:pPr>
            <w:r w:rsidRPr="009A680D">
              <w:rPr>
                <w:rFonts w:cstheme="minorHAnsi"/>
              </w:rPr>
              <w:t>Prihvat dostave (izuzev za školsku kuhinju)</w:t>
            </w:r>
          </w:p>
        </w:tc>
        <w:tc>
          <w:tcPr>
            <w:tcW w:w="2266" w:type="dxa"/>
          </w:tcPr>
          <w:p w:rsidR="005A16AF" w:rsidRPr="009A680D" w:rsidRDefault="005A16AF">
            <w:pPr>
              <w:rPr>
                <w:rFonts w:cstheme="minorHAnsi"/>
              </w:rPr>
            </w:pPr>
            <w:r w:rsidRPr="009A680D">
              <w:rPr>
                <w:rFonts w:cstheme="minorHAnsi"/>
              </w:rPr>
              <w:t>Domar</w:t>
            </w:r>
          </w:p>
        </w:tc>
        <w:tc>
          <w:tcPr>
            <w:tcW w:w="2266" w:type="dxa"/>
          </w:tcPr>
          <w:p w:rsidR="005A16AF" w:rsidRPr="009A680D" w:rsidRDefault="005A16AF">
            <w:pPr>
              <w:rPr>
                <w:rFonts w:cstheme="minorHAnsi"/>
              </w:rPr>
            </w:pPr>
            <w:r w:rsidRPr="009A680D">
              <w:rPr>
                <w:rFonts w:cstheme="minorHAnsi"/>
              </w:rPr>
              <w:t>kontinuirano</w:t>
            </w:r>
          </w:p>
        </w:tc>
      </w:tr>
      <w:tr w:rsidR="005A16AF" w:rsidRPr="009A680D" w:rsidTr="00036850">
        <w:tc>
          <w:tcPr>
            <w:tcW w:w="846" w:type="dxa"/>
          </w:tcPr>
          <w:p w:rsidR="005A16AF" w:rsidRPr="009A680D" w:rsidRDefault="006066D6">
            <w:pPr>
              <w:rPr>
                <w:rFonts w:cstheme="minorHAnsi"/>
              </w:rPr>
            </w:pPr>
            <w:r w:rsidRPr="009A680D">
              <w:rPr>
                <w:rFonts w:cstheme="minorHAnsi"/>
              </w:rPr>
              <w:t>5.</w:t>
            </w:r>
          </w:p>
        </w:tc>
        <w:tc>
          <w:tcPr>
            <w:tcW w:w="3684" w:type="dxa"/>
          </w:tcPr>
          <w:p w:rsidR="005A16AF" w:rsidRPr="009A680D" w:rsidRDefault="005A16AF">
            <w:pPr>
              <w:rPr>
                <w:rFonts w:cstheme="minorHAnsi"/>
              </w:rPr>
            </w:pPr>
            <w:r w:rsidRPr="009A680D">
              <w:rPr>
                <w:rFonts w:cstheme="minorHAnsi"/>
              </w:rPr>
              <w:t>Kretanje učenika po školi</w:t>
            </w:r>
          </w:p>
        </w:tc>
        <w:tc>
          <w:tcPr>
            <w:tcW w:w="2266" w:type="dxa"/>
          </w:tcPr>
          <w:p w:rsidR="005A16AF" w:rsidRPr="009A680D" w:rsidRDefault="005A16AF">
            <w:pPr>
              <w:rPr>
                <w:rFonts w:cstheme="minorHAnsi"/>
              </w:rPr>
            </w:pPr>
            <w:r w:rsidRPr="009A680D">
              <w:rPr>
                <w:rFonts w:cstheme="minorHAnsi"/>
              </w:rPr>
              <w:t>Razredne učiteljice</w:t>
            </w:r>
          </w:p>
        </w:tc>
        <w:tc>
          <w:tcPr>
            <w:tcW w:w="2266" w:type="dxa"/>
          </w:tcPr>
          <w:p w:rsidR="005A16AF" w:rsidRPr="009A680D" w:rsidRDefault="005A16AF">
            <w:pPr>
              <w:rPr>
                <w:rFonts w:cstheme="minorHAnsi"/>
              </w:rPr>
            </w:pPr>
            <w:r w:rsidRPr="009A680D">
              <w:rPr>
                <w:rFonts w:cstheme="minorHAnsi"/>
              </w:rPr>
              <w:t>kontinuirano</w:t>
            </w:r>
          </w:p>
        </w:tc>
      </w:tr>
      <w:tr w:rsidR="005A16AF" w:rsidRPr="009A680D" w:rsidTr="00036850">
        <w:tc>
          <w:tcPr>
            <w:tcW w:w="846" w:type="dxa"/>
          </w:tcPr>
          <w:p w:rsidR="005A16AF" w:rsidRPr="009A680D" w:rsidRDefault="006066D6">
            <w:pPr>
              <w:rPr>
                <w:rFonts w:cstheme="minorHAnsi"/>
              </w:rPr>
            </w:pPr>
            <w:r w:rsidRPr="009A680D">
              <w:rPr>
                <w:rFonts w:cstheme="minorHAnsi"/>
              </w:rPr>
              <w:t>6.</w:t>
            </w:r>
          </w:p>
        </w:tc>
        <w:tc>
          <w:tcPr>
            <w:tcW w:w="3684" w:type="dxa"/>
          </w:tcPr>
          <w:p w:rsidR="005A16AF" w:rsidRPr="009A680D" w:rsidRDefault="005A16AF">
            <w:pPr>
              <w:rPr>
                <w:rFonts w:cstheme="minorHAnsi"/>
              </w:rPr>
            </w:pPr>
            <w:r w:rsidRPr="009A680D">
              <w:rPr>
                <w:rFonts w:cstheme="minorHAnsi"/>
              </w:rPr>
              <w:t>Rad s učenicima i pomoćnicima u nastavi. Izrada plana rada i zadataka za pomoćnike u nastavi</w:t>
            </w:r>
          </w:p>
        </w:tc>
        <w:tc>
          <w:tcPr>
            <w:tcW w:w="2266" w:type="dxa"/>
          </w:tcPr>
          <w:p w:rsidR="005A16AF" w:rsidRPr="009A680D" w:rsidRDefault="005A16AF">
            <w:pPr>
              <w:rPr>
                <w:rFonts w:cstheme="minorHAnsi"/>
              </w:rPr>
            </w:pPr>
            <w:r w:rsidRPr="009A680D">
              <w:rPr>
                <w:rFonts w:cstheme="minorHAnsi"/>
              </w:rPr>
              <w:t>Školska pedagoginja</w:t>
            </w:r>
          </w:p>
        </w:tc>
        <w:tc>
          <w:tcPr>
            <w:tcW w:w="2266" w:type="dxa"/>
          </w:tcPr>
          <w:p w:rsidR="005A16AF" w:rsidRPr="009A680D" w:rsidRDefault="005A16AF">
            <w:pPr>
              <w:rPr>
                <w:rFonts w:cstheme="minorHAnsi"/>
              </w:rPr>
            </w:pPr>
            <w:r w:rsidRPr="009A680D">
              <w:rPr>
                <w:rFonts w:cstheme="minorHAnsi"/>
              </w:rPr>
              <w:t>kontinuirano</w:t>
            </w:r>
          </w:p>
        </w:tc>
      </w:tr>
      <w:tr w:rsidR="005A16AF" w:rsidRPr="009A680D" w:rsidTr="00036850">
        <w:tc>
          <w:tcPr>
            <w:tcW w:w="846" w:type="dxa"/>
          </w:tcPr>
          <w:p w:rsidR="005A16AF" w:rsidRPr="009A680D" w:rsidRDefault="006066D6">
            <w:pPr>
              <w:rPr>
                <w:rFonts w:cstheme="minorHAnsi"/>
              </w:rPr>
            </w:pPr>
            <w:r w:rsidRPr="009A680D">
              <w:rPr>
                <w:rFonts w:cstheme="minorHAnsi"/>
              </w:rPr>
              <w:t>7.</w:t>
            </w:r>
          </w:p>
        </w:tc>
        <w:tc>
          <w:tcPr>
            <w:tcW w:w="3684" w:type="dxa"/>
          </w:tcPr>
          <w:p w:rsidR="005A16AF" w:rsidRPr="009A680D" w:rsidRDefault="005A16AF">
            <w:pPr>
              <w:rPr>
                <w:rFonts w:cstheme="minorHAnsi"/>
              </w:rPr>
            </w:pPr>
            <w:r w:rsidRPr="009A680D">
              <w:rPr>
                <w:rFonts w:cstheme="minorHAnsi"/>
              </w:rPr>
              <w:t>Nabava nastavnih sredstava, sredstava za čišćenje i dezinfekciju te zaštitnih sredstava</w:t>
            </w:r>
          </w:p>
        </w:tc>
        <w:tc>
          <w:tcPr>
            <w:tcW w:w="2266" w:type="dxa"/>
          </w:tcPr>
          <w:p w:rsidR="005A16AF" w:rsidRPr="009A680D" w:rsidRDefault="005A16AF">
            <w:pPr>
              <w:rPr>
                <w:rFonts w:cstheme="minorHAnsi"/>
              </w:rPr>
            </w:pPr>
            <w:r w:rsidRPr="009A680D">
              <w:rPr>
                <w:rFonts w:cstheme="minorHAnsi"/>
              </w:rPr>
              <w:t>Ravnateljica</w:t>
            </w:r>
          </w:p>
        </w:tc>
        <w:tc>
          <w:tcPr>
            <w:tcW w:w="2266" w:type="dxa"/>
          </w:tcPr>
          <w:p w:rsidR="005A16AF" w:rsidRPr="009A680D" w:rsidRDefault="005A16AF">
            <w:pPr>
              <w:rPr>
                <w:rFonts w:cstheme="minorHAnsi"/>
              </w:rPr>
            </w:pPr>
            <w:r w:rsidRPr="009A680D">
              <w:rPr>
                <w:rFonts w:cstheme="minorHAnsi"/>
              </w:rPr>
              <w:t>kontinuirano</w:t>
            </w:r>
          </w:p>
        </w:tc>
      </w:tr>
      <w:tr w:rsidR="005A16AF" w:rsidRPr="009A680D" w:rsidTr="00036850">
        <w:tc>
          <w:tcPr>
            <w:tcW w:w="846" w:type="dxa"/>
          </w:tcPr>
          <w:p w:rsidR="005A16AF" w:rsidRPr="009A680D" w:rsidRDefault="006066D6">
            <w:pPr>
              <w:rPr>
                <w:rFonts w:cstheme="minorHAnsi"/>
              </w:rPr>
            </w:pPr>
            <w:r w:rsidRPr="009A680D">
              <w:rPr>
                <w:rFonts w:cstheme="minorHAnsi"/>
              </w:rPr>
              <w:t>8.</w:t>
            </w:r>
          </w:p>
        </w:tc>
        <w:tc>
          <w:tcPr>
            <w:tcW w:w="3684" w:type="dxa"/>
          </w:tcPr>
          <w:p w:rsidR="005A16AF" w:rsidRPr="009A680D" w:rsidRDefault="005A16AF">
            <w:pPr>
              <w:rPr>
                <w:rFonts w:cstheme="minorHAnsi"/>
              </w:rPr>
            </w:pPr>
            <w:r w:rsidRPr="009A680D">
              <w:rPr>
                <w:rFonts w:cstheme="minorHAnsi"/>
              </w:rPr>
              <w:t>Evidencija o tjelesnoj temperaturi djelatnika i simptomima</w:t>
            </w:r>
          </w:p>
        </w:tc>
        <w:tc>
          <w:tcPr>
            <w:tcW w:w="2266" w:type="dxa"/>
          </w:tcPr>
          <w:p w:rsidR="005A16AF" w:rsidRPr="009A680D" w:rsidRDefault="005A16AF">
            <w:pPr>
              <w:rPr>
                <w:rFonts w:cstheme="minorHAnsi"/>
              </w:rPr>
            </w:pPr>
            <w:r w:rsidRPr="009A680D">
              <w:rPr>
                <w:rFonts w:cstheme="minorHAnsi"/>
              </w:rPr>
              <w:t>ravnateljica</w:t>
            </w:r>
          </w:p>
        </w:tc>
        <w:tc>
          <w:tcPr>
            <w:tcW w:w="2266" w:type="dxa"/>
          </w:tcPr>
          <w:p w:rsidR="005A16AF" w:rsidRPr="009A680D" w:rsidRDefault="005A16AF">
            <w:pPr>
              <w:rPr>
                <w:rFonts w:cstheme="minorHAnsi"/>
              </w:rPr>
            </w:pPr>
            <w:r w:rsidRPr="009A680D">
              <w:rPr>
                <w:rFonts w:cstheme="minorHAnsi"/>
              </w:rPr>
              <w:t>kontinuirano</w:t>
            </w:r>
          </w:p>
        </w:tc>
      </w:tr>
      <w:tr w:rsidR="005A16AF" w:rsidRPr="009A680D" w:rsidTr="00036850">
        <w:tc>
          <w:tcPr>
            <w:tcW w:w="846" w:type="dxa"/>
          </w:tcPr>
          <w:p w:rsidR="005A16AF" w:rsidRPr="009A680D" w:rsidRDefault="006066D6">
            <w:pPr>
              <w:rPr>
                <w:rFonts w:cstheme="minorHAnsi"/>
              </w:rPr>
            </w:pPr>
            <w:r w:rsidRPr="009A680D">
              <w:rPr>
                <w:rFonts w:cstheme="minorHAnsi"/>
              </w:rPr>
              <w:t>9.</w:t>
            </w:r>
          </w:p>
        </w:tc>
        <w:tc>
          <w:tcPr>
            <w:tcW w:w="3684" w:type="dxa"/>
          </w:tcPr>
          <w:p w:rsidR="005A16AF" w:rsidRPr="009A680D" w:rsidRDefault="005A16AF">
            <w:pPr>
              <w:rPr>
                <w:rFonts w:cstheme="minorHAnsi"/>
              </w:rPr>
            </w:pPr>
            <w:r w:rsidRPr="009A680D">
              <w:rPr>
                <w:rFonts w:cstheme="minorHAnsi"/>
              </w:rPr>
              <w:t>Komunikacija s rodite</w:t>
            </w:r>
            <w:r w:rsidR="00112BD1">
              <w:rPr>
                <w:rFonts w:cstheme="minorHAnsi"/>
              </w:rPr>
              <w:t>ljima, vanjskim suradnicima i us</w:t>
            </w:r>
            <w:r w:rsidRPr="009A680D">
              <w:rPr>
                <w:rFonts w:cstheme="minorHAnsi"/>
              </w:rPr>
              <w:t>tanovama</w:t>
            </w:r>
          </w:p>
        </w:tc>
        <w:tc>
          <w:tcPr>
            <w:tcW w:w="2266" w:type="dxa"/>
          </w:tcPr>
          <w:p w:rsidR="005A16AF" w:rsidRPr="009A680D" w:rsidRDefault="005A16AF">
            <w:pPr>
              <w:rPr>
                <w:rFonts w:cstheme="minorHAnsi"/>
              </w:rPr>
            </w:pPr>
            <w:r w:rsidRPr="009A680D">
              <w:rPr>
                <w:rFonts w:cstheme="minorHAnsi"/>
              </w:rPr>
              <w:t>Ravnateljica, razredne učiteljice</w:t>
            </w:r>
          </w:p>
        </w:tc>
        <w:tc>
          <w:tcPr>
            <w:tcW w:w="2266" w:type="dxa"/>
          </w:tcPr>
          <w:p w:rsidR="005A16AF" w:rsidRPr="009A680D" w:rsidRDefault="005A16AF">
            <w:pPr>
              <w:rPr>
                <w:rFonts w:cstheme="minorHAnsi"/>
              </w:rPr>
            </w:pPr>
            <w:r w:rsidRPr="009A680D">
              <w:rPr>
                <w:rFonts w:cstheme="minorHAnsi"/>
              </w:rPr>
              <w:t>kontinuirano</w:t>
            </w:r>
          </w:p>
        </w:tc>
      </w:tr>
      <w:tr w:rsidR="005A16AF" w:rsidRPr="009A680D" w:rsidTr="00036850">
        <w:tc>
          <w:tcPr>
            <w:tcW w:w="846" w:type="dxa"/>
          </w:tcPr>
          <w:p w:rsidR="005A16AF" w:rsidRPr="009A680D" w:rsidRDefault="006066D6">
            <w:pPr>
              <w:rPr>
                <w:rFonts w:cstheme="minorHAnsi"/>
              </w:rPr>
            </w:pPr>
            <w:r w:rsidRPr="009A680D">
              <w:rPr>
                <w:rFonts w:cstheme="minorHAnsi"/>
              </w:rPr>
              <w:t>10.</w:t>
            </w:r>
          </w:p>
        </w:tc>
        <w:tc>
          <w:tcPr>
            <w:tcW w:w="3684" w:type="dxa"/>
          </w:tcPr>
          <w:p w:rsidR="005A16AF" w:rsidRPr="009A680D" w:rsidRDefault="005A16AF">
            <w:pPr>
              <w:rPr>
                <w:rFonts w:cstheme="minorHAnsi"/>
              </w:rPr>
            </w:pPr>
            <w:r w:rsidRPr="009A680D">
              <w:rPr>
                <w:rFonts w:cstheme="minorHAnsi"/>
              </w:rPr>
              <w:t>Praćenje ostvarivanja Provedbenog plana, izmjene i dopune</w:t>
            </w:r>
          </w:p>
        </w:tc>
        <w:tc>
          <w:tcPr>
            <w:tcW w:w="2266" w:type="dxa"/>
          </w:tcPr>
          <w:p w:rsidR="005A16AF" w:rsidRPr="009A680D" w:rsidRDefault="005A16AF">
            <w:pPr>
              <w:rPr>
                <w:rFonts w:cstheme="minorHAnsi"/>
              </w:rPr>
            </w:pPr>
            <w:r w:rsidRPr="009A680D">
              <w:rPr>
                <w:rFonts w:cstheme="minorHAnsi"/>
              </w:rPr>
              <w:t>ravnateljica</w:t>
            </w:r>
          </w:p>
        </w:tc>
        <w:tc>
          <w:tcPr>
            <w:tcW w:w="2266" w:type="dxa"/>
          </w:tcPr>
          <w:p w:rsidR="005A16AF" w:rsidRPr="009A680D" w:rsidRDefault="005A16AF">
            <w:pPr>
              <w:rPr>
                <w:rFonts w:cstheme="minorHAnsi"/>
              </w:rPr>
            </w:pPr>
            <w:r w:rsidRPr="009A680D">
              <w:rPr>
                <w:rFonts w:cstheme="minorHAnsi"/>
              </w:rPr>
              <w:t>kontinuirano</w:t>
            </w:r>
          </w:p>
        </w:tc>
      </w:tr>
      <w:tr w:rsidR="005A16AF" w:rsidRPr="009A680D" w:rsidTr="00036850">
        <w:tc>
          <w:tcPr>
            <w:tcW w:w="846" w:type="dxa"/>
          </w:tcPr>
          <w:p w:rsidR="005A16AF" w:rsidRPr="009A680D" w:rsidRDefault="006066D6">
            <w:pPr>
              <w:rPr>
                <w:rFonts w:cstheme="minorHAnsi"/>
              </w:rPr>
            </w:pPr>
            <w:r w:rsidRPr="009A680D">
              <w:rPr>
                <w:rFonts w:cstheme="minorHAnsi"/>
              </w:rPr>
              <w:t>11.</w:t>
            </w:r>
          </w:p>
        </w:tc>
        <w:tc>
          <w:tcPr>
            <w:tcW w:w="3684" w:type="dxa"/>
          </w:tcPr>
          <w:p w:rsidR="005A16AF" w:rsidRPr="009A680D" w:rsidRDefault="005A16AF">
            <w:pPr>
              <w:rPr>
                <w:rFonts w:cstheme="minorHAnsi"/>
              </w:rPr>
            </w:pPr>
            <w:r w:rsidRPr="009A680D">
              <w:rPr>
                <w:rFonts w:cstheme="minorHAnsi"/>
              </w:rPr>
              <w:t>Ostali nespomenuti poslovi po potrebi</w:t>
            </w:r>
          </w:p>
        </w:tc>
        <w:tc>
          <w:tcPr>
            <w:tcW w:w="2266" w:type="dxa"/>
          </w:tcPr>
          <w:p w:rsidR="005A16AF" w:rsidRPr="009A680D" w:rsidRDefault="005A16AF">
            <w:pPr>
              <w:rPr>
                <w:rFonts w:cstheme="minorHAnsi"/>
              </w:rPr>
            </w:pPr>
          </w:p>
        </w:tc>
        <w:tc>
          <w:tcPr>
            <w:tcW w:w="2266" w:type="dxa"/>
          </w:tcPr>
          <w:p w:rsidR="005A16AF" w:rsidRPr="009A680D" w:rsidRDefault="005A16AF">
            <w:pPr>
              <w:rPr>
                <w:rFonts w:cstheme="minorHAnsi"/>
              </w:rPr>
            </w:pPr>
          </w:p>
        </w:tc>
      </w:tr>
    </w:tbl>
    <w:p w:rsidR="00036850" w:rsidRDefault="00036850">
      <w:pPr>
        <w:rPr>
          <w:rFonts w:cstheme="minorHAnsi"/>
        </w:rPr>
      </w:pPr>
    </w:p>
    <w:p w:rsidR="00414594" w:rsidRPr="009A680D" w:rsidRDefault="00414594" w:rsidP="00DF28A9">
      <w:pPr>
        <w:pStyle w:val="Bezproreda"/>
        <w:jc w:val="both"/>
      </w:pPr>
      <w:r w:rsidRPr="009A680D">
        <w:t xml:space="preserve">U tekstualnim okvirima ovoga dokumenta istaknuti su dijelovi Uputa HZJZ te Preporuke MZO-a. </w:t>
      </w:r>
    </w:p>
    <w:p w:rsidR="00DF28A9" w:rsidRDefault="00414594" w:rsidP="00DF28A9">
      <w:pPr>
        <w:pStyle w:val="Bezproreda"/>
        <w:spacing w:after="120"/>
        <w:jc w:val="both"/>
      </w:pPr>
      <w:r w:rsidRPr="009A680D">
        <w:t>Prema Uputama Ministarstva znanosti i obrazovanja povra</w:t>
      </w:r>
      <w:r w:rsidR="00072AD1">
        <w:t xml:space="preserve">tak u školu osiguran je </w:t>
      </w:r>
      <w:r w:rsidRPr="009A680D">
        <w:t>učenicima razredne nastave</w:t>
      </w:r>
      <w:r w:rsidR="00DF28A9">
        <w:t xml:space="preserve"> od 1. do 4. razreda</w:t>
      </w:r>
      <w:r w:rsidRPr="009A680D">
        <w:t xml:space="preserve">. Ovaj Provedbeni plan i mjere su primjenjive </w:t>
      </w:r>
      <w:r w:rsidR="00166CB2">
        <w:t xml:space="preserve">od 25. svibnja 2020. godine. </w:t>
      </w:r>
    </w:p>
    <w:p w:rsidR="00DF4B1E" w:rsidRPr="00DF4B1E" w:rsidRDefault="00414594" w:rsidP="00DF28A9">
      <w:pPr>
        <w:pStyle w:val="Bezproreda"/>
        <w:spacing w:after="120"/>
        <w:jc w:val="both"/>
      </w:pPr>
      <w:r w:rsidRPr="009A680D">
        <w:t xml:space="preserve">Za učenike od 5. do 8. razreda nastava se i dalje izvodi na </w:t>
      </w:r>
      <w:r w:rsidR="00DF28A9">
        <w:t xml:space="preserve">daljinu pomoću informacijsko </w:t>
      </w:r>
      <w:r w:rsidRPr="009A680D">
        <w:t xml:space="preserve">komunikacijske tehnologije. </w:t>
      </w:r>
    </w:p>
    <w:p w:rsidR="00DF4B1E" w:rsidRPr="00166CB2" w:rsidRDefault="00DF4B1E" w:rsidP="00DF28A9">
      <w:pPr>
        <w:pStyle w:val="Bezproreda"/>
        <w:jc w:val="both"/>
        <w:rPr>
          <w:b/>
        </w:rPr>
      </w:pPr>
      <w:r w:rsidRPr="00166CB2">
        <w:rPr>
          <w:b/>
        </w:rPr>
        <w:t>Rad u predškolskim ustanovama i školama u sadašnjim epidemiološkim uvjetima uz poštovanje</w:t>
      </w:r>
      <w:r w:rsidR="00DF28A9">
        <w:rPr>
          <w:b/>
        </w:rPr>
        <w:t xml:space="preserve"> </w:t>
      </w:r>
      <w:r w:rsidRPr="00166CB2">
        <w:rPr>
          <w:b/>
        </w:rPr>
        <w:t>ovih uputa smatra se jednako sigurnim za djecu i zaposlenike kao i rad od kuće odnosno ostanak</w:t>
      </w:r>
      <w:r w:rsidR="00DF28A9">
        <w:rPr>
          <w:b/>
        </w:rPr>
        <w:t xml:space="preserve"> </w:t>
      </w:r>
      <w:r w:rsidRPr="00166CB2">
        <w:rPr>
          <w:b/>
        </w:rPr>
        <w:t>kod kuće, te se omogućuje uključivanje sve djece u vrtiće i škole.</w:t>
      </w:r>
    </w:p>
    <w:p w:rsidR="00DF4B1E" w:rsidRDefault="00DF4B1E" w:rsidP="00166CB2">
      <w:pPr>
        <w:jc w:val="both"/>
        <w:rPr>
          <w:b/>
        </w:rPr>
      </w:pPr>
    </w:p>
    <w:p w:rsidR="00072AD1" w:rsidRPr="00072AD1" w:rsidRDefault="00072AD1" w:rsidP="00166CB2">
      <w:pPr>
        <w:jc w:val="both"/>
        <w:rPr>
          <w:b/>
        </w:rPr>
      </w:pPr>
      <w:r w:rsidRPr="00072AD1">
        <w:rPr>
          <w:b/>
        </w:rPr>
        <w:t>Učenici od 1. do 4. razr</w:t>
      </w:r>
      <w:r>
        <w:rPr>
          <w:b/>
        </w:rPr>
        <w:t>eda DOLAZE na nastavu u školu, osim u slučaju iznimke:</w:t>
      </w:r>
    </w:p>
    <w:p w:rsidR="00E44854" w:rsidRDefault="00E44854" w:rsidP="00E44854">
      <w:pPr>
        <w:shd w:val="clear" w:color="auto" w:fill="F7CAAC" w:themeFill="accent2" w:themeFillTint="66"/>
        <w:jc w:val="both"/>
        <w:rPr>
          <w:b/>
        </w:rPr>
      </w:pPr>
      <w:r w:rsidRPr="00F040AE">
        <w:rPr>
          <w:b/>
        </w:rPr>
        <w:t>VAŽNO:</w:t>
      </w:r>
    </w:p>
    <w:p w:rsidR="00E44854" w:rsidRDefault="00E44854" w:rsidP="00E44854">
      <w:pPr>
        <w:shd w:val="clear" w:color="auto" w:fill="BDD6EE" w:themeFill="accent1" w:themeFillTint="66"/>
        <w:jc w:val="both"/>
        <w:rPr>
          <w:b/>
          <w:bCs/>
        </w:rPr>
      </w:pPr>
      <w:r w:rsidRPr="00373973">
        <w:rPr>
          <w:b/>
          <w:bCs/>
        </w:rPr>
        <w:t>Je li povratak u školu obvezan za sve učenike razredne nastave?</w:t>
      </w:r>
    </w:p>
    <w:p w:rsidR="00E44854" w:rsidRPr="00373973" w:rsidRDefault="00E44854" w:rsidP="00E44854">
      <w:pPr>
        <w:jc w:val="both"/>
      </w:pPr>
      <w:r w:rsidRPr="00373973">
        <w:t>Upute HZJZ-a kažu da je škola sigurna za zaposlenike i učenike uz pridržavanje navedenih mjera pa učenici razredne nastave trebaju ići u školu.</w:t>
      </w:r>
    </w:p>
    <w:p w:rsidR="00E44854" w:rsidRPr="00373973" w:rsidRDefault="00E44854" w:rsidP="00E44854">
      <w:pPr>
        <w:jc w:val="both"/>
      </w:pPr>
      <w:r w:rsidRPr="00373973">
        <w:t>Roditelji čija djeca neće ići u školu, kao i inače, trebaju opravdati izostanak s nastave.</w:t>
      </w:r>
    </w:p>
    <w:p w:rsidR="00E44854" w:rsidRPr="00373973" w:rsidRDefault="00E44854" w:rsidP="00E44854">
      <w:pPr>
        <w:jc w:val="both"/>
      </w:pPr>
      <w:r w:rsidRPr="00373973">
        <w:lastRenderedPageBreak/>
        <w:t>Razlozi za nedolazak u školu mogu biti objektivni kao što su: bolest, izmještenost zbog potresa, osnivač ne može brzo osigurati primjeren prijevoz, lokalno žarište (primjer Brač) itd. Također, mogu biti i subjektivne okolnosti poput teško bolesne osobe u kućanstvu i roditelj se boji poslati dijete u školu iako u redovitoj situaciji to ne bi bila opravdana isprika.</w:t>
      </w:r>
    </w:p>
    <w:p w:rsidR="00E44854" w:rsidRDefault="00E44854" w:rsidP="00E44854">
      <w:pPr>
        <w:jc w:val="both"/>
      </w:pPr>
      <w:r w:rsidRPr="00373973">
        <w:t>Učenici koji će ostati kod kuće imat će priliku još neko vrijeme, dok se ne obradi obvezno gradivo, sudjelovati u mješovitoj nastavi uz pomoć Škole na trećem, ali se prema novim uputama mogu i naknadno uključiti u razredni odjel.</w:t>
      </w:r>
    </w:p>
    <w:p w:rsidR="00E44854" w:rsidRDefault="00E44854" w:rsidP="00E44854">
      <w:pPr>
        <w:shd w:val="clear" w:color="auto" w:fill="BDD6EE" w:themeFill="accent1" w:themeFillTint="66"/>
        <w:jc w:val="both"/>
      </w:pPr>
      <w:r>
        <w:t xml:space="preserve">Sukladno preporuci Ministarstva znanosti i obrazovanja i Hrvatskog zavoda za javno zdravstvo: </w:t>
      </w:r>
    </w:p>
    <w:p w:rsidR="00E44854" w:rsidRPr="00F040AE" w:rsidRDefault="00E44854" w:rsidP="00E44854">
      <w:pPr>
        <w:jc w:val="both"/>
      </w:pPr>
      <w:r w:rsidRPr="00F040AE">
        <w:t xml:space="preserve">- </w:t>
      </w:r>
      <w:r>
        <w:t>ne dolaze učenici</w:t>
      </w:r>
      <w:r w:rsidRPr="00F040AE">
        <w:t xml:space="preserve"> </w:t>
      </w:r>
      <w:r w:rsidRPr="00725A0F">
        <w:rPr>
          <w:b/>
        </w:rPr>
        <w:t>koji imaju simptome respiratorne bolesti</w:t>
      </w:r>
      <w:r w:rsidRPr="00F040AE">
        <w:t xml:space="preserve"> (povišena tjelesna temperatura, kašalj, poteškoće u disanju, poremećaj osjeta njuha i okusa), ako ima</w:t>
      </w:r>
      <w:r>
        <w:t>ju</w:t>
      </w:r>
      <w:r w:rsidRPr="00F040AE">
        <w:t xml:space="preserve"> </w:t>
      </w:r>
      <w:r w:rsidRPr="00725A0F">
        <w:rPr>
          <w:b/>
        </w:rPr>
        <w:t>izrečenu mjeru samoizolacije</w:t>
      </w:r>
      <w:r w:rsidRPr="00F040AE">
        <w:t xml:space="preserve"> ili ako</w:t>
      </w:r>
      <w:r>
        <w:t xml:space="preserve"> su</w:t>
      </w:r>
      <w:r w:rsidRPr="00F040AE">
        <w:t xml:space="preserve"> </w:t>
      </w:r>
      <w:r w:rsidRPr="00725A0F">
        <w:rPr>
          <w:b/>
        </w:rPr>
        <w:t>zaraženi s COVID-19.</w:t>
      </w:r>
    </w:p>
    <w:p w:rsidR="00E44854" w:rsidRDefault="00E44854" w:rsidP="00E44854">
      <w:pPr>
        <w:jc w:val="both"/>
      </w:pPr>
      <w:r>
        <w:t xml:space="preserve">- ne dolaze učenici </w:t>
      </w:r>
      <w:r w:rsidRPr="00725A0F">
        <w:rPr>
          <w:b/>
        </w:rPr>
        <w:t>koji imaju druge bolesti</w:t>
      </w:r>
      <w:r>
        <w:t xml:space="preserve"> (zbog kojih bi izostali i da je redovna nastava)</w:t>
      </w:r>
    </w:p>
    <w:p w:rsidR="00E44854" w:rsidRDefault="00E44854" w:rsidP="00E44854">
      <w:pPr>
        <w:jc w:val="both"/>
      </w:pPr>
      <w:r>
        <w:t>- o</w:t>
      </w:r>
      <w:r w:rsidRPr="000B7689">
        <w:t>ni roditelji koji još uvijek imaju objektivne ili subjektivne razloge zbog kojih djecu ne žele poslati u školu, mogu i naknadno uključiti dijete u nastavne grupe u školi, ali u međuvremenu moraju osigurati uvjete kod kuće za nastavu na daljinu i biti u svakodnevnom kontaktu s učiteljima</w:t>
      </w:r>
      <w:r>
        <w:t xml:space="preserve"> i stručnim suradnicima u školi te </w:t>
      </w:r>
      <w:r w:rsidRPr="00643B49">
        <w:rPr>
          <w:b/>
        </w:rPr>
        <w:t>o ostanku učenika kod kuće obavezno obavijestiti razrednika</w:t>
      </w:r>
      <w:r>
        <w:t>.</w:t>
      </w:r>
    </w:p>
    <w:p w:rsidR="00957973" w:rsidRDefault="00957973" w:rsidP="00957973">
      <w:pPr>
        <w:jc w:val="both"/>
        <w:rPr>
          <w:b/>
          <w:sz w:val="24"/>
          <w:szCs w:val="24"/>
        </w:rPr>
      </w:pPr>
    </w:p>
    <w:p w:rsidR="00E44854" w:rsidRDefault="00E44854" w:rsidP="00957973">
      <w:pPr>
        <w:jc w:val="both"/>
        <w:rPr>
          <w:b/>
          <w:sz w:val="24"/>
          <w:szCs w:val="24"/>
        </w:rPr>
      </w:pPr>
    </w:p>
    <w:p w:rsidR="00957973" w:rsidRPr="00957973" w:rsidRDefault="00957973" w:rsidP="00957973">
      <w:pPr>
        <w:shd w:val="clear" w:color="auto" w:fill="F7CAAC" w:themeFill="accent2" w:themeFillTint="66"/>
        <w:jc w:val="both"/>
        <w:rPr>
          <w:b/>
          <w:sz w:val="24"/>
        </w:rPr>
      </w:pPr>
      <w:r w:rsidRPr="00957973">
        <w:rPr>
          <w:b/>
          <w:sz w:val="28"/>
          <w:szCs w:val="24"/>
        </w:rPr>
        <w:t>ORGANIZACIJA NASTAVE</w:t>
      </w:r>
      <w:r w:rsidRPr="00957973">
        <w:rPr>
          <w:b/>
          <w:sz w:val="24"/>
        </w:rPr>
        <w:t xml:space="preserve"> </w:t>
      </w:r>
    </w:p>
    <w:p w:rsidR="00957973" w:rsidRDefault="00957973" w:rsidP="00957973">
      <w:pPr>
        <w:jc w:val="both"/>
      </w:pPr>
      <w:r w:rsidRPr="00725A0F">
        <w:rPr>
          <w:b/>
          <w:noProof/>
          <w:lang w:eastAsia="hr-HR"/>
        </w:rPr>
        <mc:AlternateContent>
          <mc:Choice Requires="wps">
            <w:drawing>
              <wp:anchor distT="45720" distB="45720" distL="114300" distR="114300" simplePos="0" relativeHeight="251659264" behindDoc="0" locked="0" layoutInCell="1" allowOverlap="1" wp14:anchorId="0ED98620" wp14:editId="49FB4527">
                <wp:simplePos x="0" y="0"/>
                <wp:positionH relativeFrom="margin">
                  <wp:posOffset>-13970</wp:posOffset>
                </wp:positionH>
                <wp:positionV relativeFrom="paragraph">
                  <wp:posOffset>520065</wp:posOffset>
                </wp:positionV>
                <wp:extent cx="5838825" cy="2019300"/>
                <wp:effectExtent l="0" t="0" r="28575" b="190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019300"/>
                        </a:xfrm>
                        <a:prstGeom prst="rect">
                          <a:avLst/>
                        </a:prstGeom>
                        <a:solidFill>
                          <a:srgbClr val="FFFFFF"/>
                        </a:solidFill>
                        <a:ln w="9525">
                          <a:solidFill>
                            <a:srgbClr val="000000"/>
                          </a:solidFill>
                          <a:miter lim="800000"/>
                          <a:headEnd/>
                          <a:tailEnd/>
                        </a:ln>
                      </wps:spPr>
                      <wps:txbx>
                        <w:txbxContent>
                          <w:p w:rsidR="00AF3977" w:rsidRPr="00F040AE" w:rsidRDefault="00AF3977" w:rsidP="00957973">
                            <w:pPr>
                              <w:jc w:val="both"/>
                              <w:rPr>
                                <w:b/>
                              </w:rPr>
                            </w:pPr>
                            <w:r w:rsidRPr="00F040AE">
                              <w:rPr>
                                <w:b/>
                              </w:rPr>
                              <w:t xml:space="preserve">Nastavu provode razredne učiteljice (RAZREDNICE) te predmetni učitelji NJEMAČKOG JEZIKA I GLAZBENE KULUTURE (4. razred) i učiteljice izbornih predmeta VJERONAUKA I ENGLESKOG JEZIKA. </w:t>
                            </w:r>
                          </w:p>
                          <w:p w:rsidR="00AF3977" w:rsidRDefault="00AF3977" w:rsidP="00957973">
                            <w:pPr>
                              <w:jc w:val="both"/>
                            </w:pPr>
                            <w:r>
                              <w:t xml:space="preserve">Izvode se </w:t>
                            </w:r>
                            <w:r w:rsidRPr="00F040AE">
                              <w:rPr>
                                <w:b/>
                              </w:rPr>
                              <w:t>SVI NASTAVNI PREDMETI</w:t>
                            </w:r>
                            <w:r>
                              <w:t xml:space="preserve"> </w:t>
                            </w:r>
                            <w:r w:rsidRPr="00DF28A9">
                              <w:t>većinom prema uobičajenom rasporedu sati uz potrebne preinake</w:t>
                            </w:r>
                            <w:r>
                              <w:t xml:space="preserve"> (smanjeni obujam nastave TZK, DOP, DOD, ne provode se sve izvannastavne aktivnosti)</w:t>
                            </w:r>
                            <w:r w:rsidRPr="00DF28A9">
                              <w:t xml:space="preserve"> na koje će ukazati razredne učite</w:t>
                            </w:r>
                            <w:r>
                              <w:t xml:space="preserve">ljice prvi dan povratka u školu, uz pratnju sadržaja Škole na Trećem koliko je to moguće. </w:t>
                            </w:r>
                          </w:p>
                          <w:p w:rsidR="00AF3977" w:rsidRDefault="00AF3977" w:rsidP="00957973">
                            <w:pPr>
                              <w:jc w:val="both"/>
                            </w:pPr>
                            <w:r>
                              <w:t>Nastava TZK se može održavati na vanjskim sportskim terenima, boravkom u prirodi, dakle vani i kada su vremenske okolnosti povoljne, ne preporučuju se aktivnosti na otvorenome koje uključuju bliski fizički kontakt.</w:t>
                            </w:r>
                          </w:p>
                          <w:p w:rsidR="00AF3977" w:rsidRDefault="00AF3977" w:rsidP="009579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98620" id="_x0000_t202" coordsize="21600,21600" o:spt="202" path="m,l,21600r21600,l21600,xe">
                <v:stroke joinstyle="miter"/>
                <v:path gradientshapeok="t" o:connecttype="rect"/>
              </v:shapetype>
              <v:shape id="Tekstni okvir 2" o:spid="_x0000_s1026" type="#_x0000_t202" style="position:absolute;left:0;text-align:left;margin-left:-1.1pt;margin-top:40.95pt;width:459.75pt;height:15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0tKgIAAEwEAAAOAAAAZHJzL2Uyb0RvYy54bWysVNtu2zAMfR+wfxD0vthxkzUx4hRdugwD&#10;ugvQ7gNkWY6FSKImKbG7rx8lp1nQDXsY5gdBFKmjw0PSq5tBK3IUzkswFZ1OckqE4dBIs6vot8ft&#10;mwUlPjDTMAVGVPRJeHqzfv1q1dtSFNCBaoQjCGJ82duKdiHYMss874RmfgJWGHS24DQLaLpd1jjW&#10;I7pWWZHnb7MeXGMdcOE9nt6NTrpO+G0rePjStl4EoiqK3EJaXVrruGbrFSt3jtlO8hMN9g8sNJMG&#10;Hz1D3bHAyMHJ36C05A48tGHCQWfQtpKLlANmM81fZPPQMStSLiiOt2eZ/P+D5Z+PXx2RTUWL6TUl&#10;hmks0qPY+2Akgf1ROlJEkXrrS4x9sBgdhncwYLFTwt7eA997YmDTMbMTt85B3wnWIMlpvJldXB1x&#10;fASp+0/Q4FvsECABDa3TUUHUhCA6FuvpXCAxBMLxcL64WiyKOSUcfSjY8ipPJcxY+XzdOh8+CNAk&#10;birqsAMSPDve+xDpsPI5JL7mQclmK5VKhtvVG+XIkWG3bNOXMngRpgzpK7qcI5G/Q+Tp+xOElgHb&#10;Xkld0cU5iJVRt/emSU0ZmFTjHikrcxIyajeqGIZ6OBWmhuYJJXUwtjeOI246cD8o6bG1K+q/H5gT&#10;lKiPBsuynM5mcRaSMZtfF2i4S0996WGGI1RFAyXjdhPS/MTUDdxi+VqZhI11HpmcuGLLJr1P4xVn&#10;4tJOUb9+AuufAAAA//8DAFBLAwQUAAYACAAAACEA8G5b798AAAAJAQAADwAAAGRycy9kb3ducmV2&#10;LnhtbEyPy07DMBBF90j8gzVIbFDrPFBbhzgVQgLBDgqCrRu7SYQ9Drabhr9nWMFydK/OPVNvZ2fZ&#10;ZEIcPErIlxkwg63XA3YS3l7vFxtgMSnUyno0Er5NhG1zflarSvsTvphplzpGEIyVktCnNFacx7Y3&#10;TsWlHw1SdvDBqURn6LgO6kRwZ3mRZSvu1IC00KvR3PWm/dwdnYTN9eP0EZ/K5/d2dbAiXa2nh68g&#10;5eXFfHsDLJk5/ZXhV5/UoSGnvT+ijsxKWBQFNYmVC2CUi3xdAttLKIUQwJua//+g+QEAAP//AwBQ&#10;SwECLQAUAAYACAAAACEAtoM4kv4AAADhAQAAEwAAAAAAAAAAAAAAAAAAAAAAW0NvbnRlbnRfVHlw&#10;ZXNdLnhtbFBLAQItABQABgAIAAAAIQA4/SH/1gAAAJQBAAALAAAAAAAAAAAAAAAAAC8BAABfcmVs&#10;cy8ucmVsc1BLAQItABQABgAIAAAAIQBeUk0tKgIAAEwEAAAOAAAAAAAAAAAAAAAAAC4CAABkcnMv&#10;ZTJvRG9jLnhtbFBLAQItABQABgAIAAAAIQDwblvv3wAAAAkBAAAPAAAAAAAAAAAAAAAAAIQEAABk&#10;cnMvZG93bnJldi54bWxQSwUGAAAAAAQABADzAAAAkAUAAAAA&#10;">
                <v:textbox>
                  <w:txbxContent>
                    <w:p w:rsidR="00AF3977" w:rsidRPr="00F040AE" w:rsidRDefault="00AF3977" w:rsidP="00957973">
                      <w:pPr>
                        <w:jc w:val="both"/>
                        <w:rPr>
                          <w:b/>
                        </w:rPr>
                      </w:pPr>
                      <w:r w:rsidRPr="00F040AE">
                        <w:rPr>
                          <w:b/>
                        </w:rPr>
                        <w:t xml:space="preserve">Nastavu provode razredne učiteljice (RAZREDNICE) te predmetni učitelji NJEMAČKOG JEZIKA I GLAZBENE KULUTURE (4. razred) i učiteljice izbornih predmeta VJERONAUKA I ENGLESKOG JEZIKA. </w:t>
                      </w:r>
                    </w:p>
                    <w:p w:rsidR="00AF3977" w:rsidRDefault="00AF3977" w:rsidP="00957973">
                      <w:pPr>
                        <w:jc w:val="both"/>
                      </w:pPr>
                      <w:r>
                        <w:t xml:space="preserve">Izvode se </w:t>
                      </w:r>
                      <w:r w:rsidRPr="00F040AE">
                        <w:rPr>
                          <w:b/>
                        </w:rPr>
                        <w:t>SVI NASTAVNI PREDMETI</w:t>
                      </w:r>
                      <w:r>
                        <w:t xml:space="preserve"> </w:t>
                      </w:r>
                      <w:r w:rsidRPr="00DF28A9">
                        <w:t>većinom prema uobičajenom rasporedu sati uz potrebne preinake</w:t>
                      </w:r>
                      <w:r>
                        <w:t xml:space="preserve"> (smanjeni obujam nastave TZK, DOP, DOD, ne provode se sve izvannastavne aktivnosti)</w:t>
                      </w:r>
                      <w:r w:rsidRPr="00DF28A9">
                        <w:t xml:space="preserve"> na koje će ukazati razredne učite</w:t>
                      </w:r>
                      <w:r>
                        <w:t xml:space="preserve">ljice prvi dan povratka u školu, uz pratnju sadržaja Škole na Trećem koliko je to moguće. </w:t>
                      </w:r>
                    </w:p>
                    <w:p w:rsidR="00AF3977" w:rsidRDefault="00AF3977" w:rsidP="00957973">
                      <w:pPr>
                        <w:jc w:val="both"/>
                      </w:pPr>
                      <w:r>
                        <w:t>Nastava TZK se može održavati na vanjskim sportskim terenima, boravkom u prirodi, dakle vani i kada su vremenske okolnosti povoljne, ne preporučuju se aktivnosti na otvorenome koje uključuju bliski fizički kontakt.</w:t>
                      </w:r>
                    </w:p>
                    <w:p w:rsidR="00AF3977" w:rsidRDefault="00AF3977" w:rsidP="00957973"/>
                  </w:txbxContent>
                </v:textbox>
                <w10:wrap type="square" anchorx="margin"/>
              </v:shape>
            </w:pict>
          </mc:Fallback>
        </mc:AlternateContent>
      </w:r>
      <w:r w:rsidRPr="00DF28A9">
        <w:rPr>
          <w:b/>
        </w:rPr>
        <w:t>Učenici od 1. do 4. razreda DOLAZE</w:t>
      </w:r>
      <w:r w:rsidRPr="00DF28A9">
        <w:t xml:space="preserve"> </w:t>
      </w:r>
      <w:r w:rsidRPr="00F040AE">
        <w:rPr>
          <w:b/>
        </w:rPr>
        <w:t>NA NASTAVU U ŠKOLU</w:t>
      </w:r>
      <w:r w:rsidRPr="00DF28A9">
        <w:t>, borave i rade u sklopu svoje odgojno-obrazovne skupine</w:t>
      </w:r>
      <w:r>
        <w:t xml:space="preserve"> koju čini njihov razredni odjel (svi učenici iz toga razreda). </w:t>
      </w:r>
    </w:p>
    <w:p w:rsidR="00DF4B1E" w:rsidRDefault="00DF4B1E" w:rsidP="00166CB2">
      <w:pPr>
        <w:jc w:val="both"/>
        <w:rPr>
          <w:b/>
          <w:sz w:val="24"/>
          <w:szCs w:val="24"/>
        </w:rPr>
      </w:pPr>
    </w:p>
    <w:p w:rsidR="00957973" w:rsidRPr="000B7689" w:rsidRDefault="00957973" w:rsidP="00957973">
      <w:pPr>
        <w:numPr>
          <w:ilvl w:val="0"/>
          <w:numId w:val="3"/>
        </w:numPr>
      </w:pPr>
      <w:r w:rsidRPr="000B7689">
        <w:t xml:space="preserve">Preporučeno je poštivanje fizičke udaljenosti od 1,5 metra, iz čega proizlazi da u prosječnoj </w:t>
      </w:r>
      <w:r w:rsidRPr="009D4594">
        <w:rPr>
          <w:b/>
        </w:rPr>
        <w:t>učionici može biti od 15 do 20 učenika</w:t>
      </w:r>
      <w:r>
        <w:t xml:space="preserve"> (1., 2a, 2b, 3a, 3b razred – uz dodje</w:t>
      </w:r>
      <w:r w:rsidR="009D4594">
        <w:t>lu učionica prema rasporedu u tablici</w:t>
      </w:r>
      <w:r>
        <w:t>)</w:t>
      </w:r>
    </w:p>
    <w:p w:rsidR="00957973" w:rsidRPr="000B7689" w:rsidRDefault="00957973" w:rsidP="00957973">
      <w:pPr>
        <w:numPr>
          <w:ilvl w:val="0"/>
          <w:numId w:val="3"/>
        </w:numPr>
      </w:pPr>
      <w:r w:rsidRPr="000B7689">
        <w:t xml:space="preserve">Ako je više učenika u razrednom odjelu, ravnatelj organizira </w:t>
      </w:r>
      <w:r w:rsidRPr="009D4594">
        <w:rPr>
          <w:b/>
        </w:rPr>
        <w:t>rad u većoj prostoriji</w:t>
      </w:r>
      <w:r w:rsidRPr="000B7689">
        <w:t xml:space="preserve"> </w:t>
      </w:r>
      <w:r>
        <w:t>– 4. razred (najveća učionica – stara školska zgrada)</w:t>
      </w:r>
    </w:p>
    <w:p w:rsidR="00957973" w:rsidRPr="000B7689" w:rsidRDefault="00957973" w:rsidP="00957973">
      <w:pPr>
        <w:numPr>
          <w:ilvl w:val="0"/>
          <w:numId w:val="3"/>
        </w:numPr>
      </w:pPr>
      <w:r w:rsidRPr="009D4594">
        <w:rPr>
          <w:b/>
        </w:rPr>
        <w:t>Roditelji ne potpisuju izjave</w:t>
      </w:r>
      <w:r w:rsidRPr="000B7689">
        <w:t xml:space="preserve"> i šalju djecu u školu bez obzira na svoj radni status.</w:t>
      </w:r>
    </w:p>
    <w:p w:rsidR="00957973" w:rsidRPr="000B7689" w:rsidRDefault="00957973" w:rsidP="00957973">
      <w:pPr>
        <w:numPr>
          <w:ilvl w:val="0"/>
          <w:numId w:val="3"/>
        </w:numPr>
      </w:pPr>
      <w:r w:rsidRPr="000B7689">
        <w:lastRenderedPageBreak/>
        <w:t xml:space="preserve">Djeca mogu </w:t>
      </w:r>
      <w:r w:rsidRPr="009D4594">
        <w:rPr>
          <w:b/>
        </w:rPr>
        <w:t>samostalno dolaziti u školu ili organiziranim prijevozom</w:t>
      </w:r>
      <w:r w:rsidRPr="000B7689">
        <w:t>.</w:t>
      </w:r>
    </w:p>
    <w:p w:rsidR="00957973" w:rsidRPr="000B7689" w:rsidRDefault="00957973" w:rsidP="00957973">
      <w:pPr>
        <w:numPr>
          <w:ilvl w:val="0"/>
          <w:numId w:val="3"/>
        </w:numPr>
      </w:pPr>
      <w:r w:rsidRPr="000B7689">
        <w:t xml:space="preserve">Moguće je da se </w:t>
      </w:r>
      <w:r w:rsidRPr="009D4594">
        <w:rPr>
          <w:b/>
        </w:rPr>
        <w:t>učenici i naknadno uključe</w:t>
      </w:r>
      <w:r w:rsidRPr="000B7689">
        <w:t xml:space="preserve"> u već usposta</w:t>
      </w:r>
      <w:r w:rsidR="009D4594">
        <w:t>vljene nastavne grupe.</w:t>
      </w:r>
    </w:p>
    <w:p w:rsidR="00957973" w:rsidRDefault="00957973" w:rsidP="00957973">
      <w:pPr>
        <w:numPr>
          <w:ilvl w:val="0"/>
          <w:numId w:val="3"/>
        </w:numPr>
      </w:pPr>
      <w:r w:rsidRPr="000B7689">
        <w:t xml:space="preserve">U razrednoj nastavi </w:t>
      </w:r>
      <w:r w:rsidRPr="009D4594">
        <w:rPr>
          <w:b/>
        </w:rPr>
        <w:t>izvode se svi nastavni predmetni</w:t>
      </w:r>
      <w:r w:rsidRPr="000B7689">
        <w:t>, nastava Tjelesne i zdravstvene kulture i dalje se izvodi samo na otvorenom prostoru.</w:t>
      </w:r>
    </w:p>
    <w:p w:rsidR="004715B8" w:rsidRPr="000B7689" w:rsidRDefault="004715B8" w:rsidP="004715B8">
      <w:pPr>
        <w:numPr>
          <w:ilvl w:val="0"/>
          <w:numId w:val="3"/>
        </w:numPr>
      </w:pPr>
      <w:r w:rsidRPr="000B7689">
        <w:t>Svaka odgojno-ob</w:t>
      </w:r>
      <w:r>
        <w:t>razovna skupina (</w:t>
      </w:r>
      <w:r w:rsidRPr="009D4594">
        <w:rPr>
          <w:b/>
        </w:rPr>
        <w:t>razredni odjel) boravi u jednoj prostoriji</w:t>
      </w:r>
      <w:r w:rsidRPr="000B7689">
        <w:t>.</w:t>
      </w:r>
    </w:p>
    <w:p w:rsidR="004715B8" w:rsidRPr="000B7689" w:rsidRDefault="004715B8" w:rsidP="004715B8">
      <w:pPr>
        <w:numPr>
          <w:ilvl w:val="0"/>
          <w:numId w:val="3"/>
        </w:numPr>
      </w:pPr>
      <w:r w:rsidRPr="009D4594">
        <w:rPr>
          <w:b/>
        </w:rPr>
        <w:t>Školske klupe i stolovi za jelo razmiču</w:t>
      </w:r>
      <w:r w:rsidRPr="000B7689">
        <w:t xml:space="preserve"> se tako da djeca sjede na što većoj udaljenosti u prostoriji (po mogućnosti razmak od približno 1,5 metra), ali opet tako da sva djeca budu uključena u odgojno-obrazovni proces.</w:t>
      </w:r>
    </w:p>
    <w:p w:rsidR="004715B8" w:rsidRPr="000B7689" w:rsidRDefault="004715B8" w:rsidP="004715B8">
      <w:pPr>
        <w:numPr>
          <w:ilvl w:val="0"/>
          <w:numId w:val="3"/>
        </w:numPr>
      </w:pPr>
      <w:r w:rsidRPr="000B7689">
        <w:t xml:space="preserve">Koliko god je moguće </w:t>
      </w:r>
      <w:r w:rsidRPr="009D4594">
        <w:rPr>
          <w:b/>
        </w:rPr>
        <w:t>smanjiti fizički kontakt (bliski kontakt)</w:t>
      </w:r>
      <w:r w:rsidRPr="000B7689">
        <w:t xml:space="preserve"> djece iz jedne odgojno-obrazovne skupine s drugom djecom, roditeljima druge djece i drugim djelatnicima ustanove.</w:t>
      </w:r>
    </w:p>
    <w:p w:rsidR="004715B8" w:rsidRPr="000B7689" w:rsidRDefault="004715B8" w:rsidP="004715B8">
      <w:pPr>
        <w:numPr>
          <w:ilvl w:val="0"/>
          <w:numId w:val="3"/>
        </w:numPr>
      </w:pPr>
      <w:r>
        <w:t xml:space="preserve">Učenici u vrijeme velikog odmora/užine </w:t>
      </w:r>
      <w:r w:rsidRPr="009D4594">
        <w:rPr>
          <w:b/>
        </w:rPr>
        <w:t>jedu u blagovaonici ili u učionici</w:t>
      </w:r>
      <w:r w:rsidR="009D4594">
        <w:t xml:space="preserve"> (prema rasporedu u tablici</w:t>
      </w:r>
      <w:r>
        <w:t>), hrana je podijeljena na porcije, ne dijele pribor</w:t>
      </w:r>
    </w:p>
    <w:p w:rsidR="004715B8" w:rsidRPr="000B7689" w:rsidRDefault="009D4594" w:rsidP="004715B8">
      <w:pPr>
        <w:numPr>
          <w:ilvl w:val="0"/>
          <w:numId w:val="3"/>
        </w:numPr>
      </w:pPr>
      <w:r>
        <w:t>Boravak u blagovaonici</w:t>
      </w:r>
      <w:r w:rsidR="004715B8" w:rsidRPr="000B7689">
        <w:t xml:space="preserve">, knjižnici i </w:t>
      </w:r>
      <w:r>
        <w:t xml:space="preserve">drugim zajedničkim prostorijama </w:t>
      </w:r>
      <w:r w:rsidR="004715B8" w:rsidRPr="000B7689">
        <w:t xml:space="preserve">organizira se po skupinama tako da </w:t>
      </w:r>
      <w:r w:rsidR="004715B8" w:rsidRPr="009D4594">
        <w:rPr>
          <w:b/>
        </w:rPr>
        <w:t>ne dolazi do miješa</w:t>
      </w:r>
      <w:r w:rsidR="004E6425" w:rsidRPr="009D4594">
        <w:rPr>
          <w:b/>
        </w:rPr>
        <w:t>nja različitih razrednih odjela</w:t>
      </w:r>
    </w:p>
    <w:p w:rsidR="004715B8" w:rsidRPr="000B7689" w:rsidRDefault="004715B8" w:rsidP="004715B8">
      <w:pPr>
        <w:numPr>
          <w:ilvl w:val="0"/>
          <w:numId w:val="3"/>
        </w:numPr>
      </w:pPr>
      <w:r w:rsidRPr="009D4594">
        <w:rPr>
          <w:b/>
        </w:rPr>
        <w:t>Izbjegava se ulazak drugih osoba</w:t>
      </w:r>
      <w:r w:rsidRPr="000B7689">
        <w:t xml:space="preserve"> (primjerice zbog čišćenja, popravka ili donošenja hrane) u prostoriju sve dok djeca borave u njoj, kao i ulazak osoba koje nisu zaposlenici škole ili učenici u samo školsku zgradu.</w:t>
      </w:r>
    </w:p>
    <w:p w:rsidR="004715B8" w:rsidRPr="000B7689" w:rsidRDefault="004715B8" w:rsidP="004715B8">
      <w:pPr>
        <w:numPr>
          <w:ilvl w:val="0"/>
          <w:numId w:val="3"/>
        </w:numPr>
      </w:pPr>
      <w:r w:rsidRPr="000B7689">
        <w:t xml:space="preserve">Prvi dan nastave u školi treba započeti </w:t>
      </w:r>
      <w:r w:rsidRPr="009D4594">
        <w:rPr>
          <w:b/>
        </w:rPr>
        <w:t>uputama učenicima</w:t>
      </w:r>
      <w:r w:rsidRPr="000B7689">
        <w:t xml:space="preserve"> kako se ponašati, prati ruke, održavati fizički razmak i sl.</w:t>
      </w:r>
    </w:p>
    <w:p w:rsidR="00702DE2" w:rsidRDefault="004715B8" w:rsidP="00372C33">
      <w:pPr>
        <w:numPr>
          <w:ilvl w:val="0"/>
          <w:numId w:val="3"/>
        </w:numPr>
      </w:pPr>
      <w:r w:rsidRPr="000B7689">
        <w:t xml:space="preserve">Učenici u školi u prosjeku </w:t>
      </w:r>
      <w:r w:rsidRPr="009D4594">
        <w:t>provedu</w:t>
      </w:r>
      <w:r w:rsidRPr="009D4594">
        <w:rPr>
          <w:b/>
        </w:rPr>
        <w:t xml:space="preserve"> 4 školska </w:t>
      </w:r>
      <w:r w:rsidR="009D4594" w:rsidRPr="009D4594">
        <w:rPr>
          <w:b/>
        </w:rPr>
        <w:t>sata</w:t>
      </w:r>
    </w:p>
    <w:p w:rsidR="004715B8" w:rsidRPr="000B7689" w:rsidRDefault="004715B8" w:rsidP="00372C33">
      <w:pPr>
        <w:numPr>
          <w:ilvl w:val="0"/>
          <w:numId w:val="3"/>
        </w:numPr>
      </w:pPr>
      <w:r w:rsidRPr="000B7689">
        <w:t xml:space="preserve">Nije preporučljivo da roditelji ulaze u prostor škole pa se informacije i roditeljski sastanci mogu obaviti telefonskim putem ili </w:t>
      </w:r>
      <w:proofErr w:type="spellStart"/>
      <w:r w:rsidRPr="000B7689">
        <w:t>videopozivom</w:t>
      </w:r>
      <w:proofErr w:type="spellEnd"/>
      <w:r w:rsidRPr="000B7689">
        <w:t>.</w:t>
      </w:r>
    </w:p>
    <w:p w:rsidR="00886B06" w:rsidRDefault="004715B8" w:rsidP="00886B06">
      <w:pPr>
        <w:numPr>
          <w:ilvl w:val="0"/>
          <w:numId w:val="3"/>
        </w:numPr>
      </w:pPr>
      <w:r w:rsidRPr="000B7689">
        <w:t xml:space="preserve">Do daljnjeg su </w:t>
      </w:r>
      <w:r w:rsidRPr="009D4594">
        <w:rPr>
          <w:b/>
        </w:rPr>
        <w:t>zabranjeni svi posjeti školama</w:t>
      </w:r>
      <w:r w:rsidRPr="000B7689">
        <w:t xml:space="preserve"> (primjerice kazališne predstave, izvannastavne aktivnosti i sl.)</w:t>
      </w:r>
    </w:p>
    <w:p w:rsidR="00886B06" w:rsidRDefault="00886B06" w:rsidP="00886B06">
      <w:pPr>
        <w:ind w:left="360"/>
      </w:pPr>
    </w:p>
    <w:p w:rsidR="009D4594" w:rsidRDefault="00886B06" w:rsidP="009D4594">
      <w:pPr>
        <w:shd w:val="clear" w:color="auto" w:fill="BDD6EE" w:themeFill="accent1" w:themeFillTint="66"/>
        <w:ind w:left="360"/>
        <w:rPr>
          <w:b/>
        </w:rPr>
      </w:pPr>
      <w:r w:rsidRPr="009D4594">
        <w:rPr>
          <w:b/>
        </w:rPr>
        <w:t xml:space="preserve">Učenici borave u jednoj skupini koju čine svi učenici istog razrednog odjeljenja. </w:t>
      </w:r>
    </w:p>
    <w:p w:rsidR="00886B06" w:rsidRDefault="00886B06" w:rsidP="009D4594">
      <w:pPr>
        <w:shd w:val="clear" w:color="auto" w:fill="BDD6EE" w:themeFill="accent1" w:themeFillTint="66"/>
        <w:ind w:left="360"/>
      </w:pPr>
      <w:r w:rsidRPr="009D4594">
        <w:rPr>
          <w:b/>
        </w:rPr>
        <w:t>Učenici dolaze/odlaze u/iz škole, imaju n</w:t>
      </w:r>
      <w:r w:rsidR="00883382">
        <w:rPr>
          <w:b/>
        </w:rPr>
        <w:t>astavu i odmore prema rasporedu:</w:t>
      </w:r>
    </w:p>
    <w:p w:rsidR="00886B06" w:rsidRPr="00883382" w:rsidRDefault="00072AD1" w:rsidP="00883382">
      <w:pPr>
        <w:pStyle w:val="Odlomakpopisa"/>
        <w:numPr>
          <w:ilvl w:val="0"/>
          <w:numId w:val="17"/>
        </w:numPr>
        <w:jc w:val="both"/>
        <w:rPr>
          <w:b/>
        </w:rPr>
      </w:pPr>
      <w:r w:rsidRPr="00883382">
        <w:rPr>
          <w:b/>
        </w:rPr>
        <w:t>Svi učenici dolaze u školu u vremenskom razdoblju od 8:00 – 8:10 sati.</w:t>
      </w:r>
    </w:p>
    <w:p w:rsidR="00072AD1" w:rsidRPr="00883382" w:rsidRDefault="00072AD1" w:rsidP="00883382">
      <w:pPr>
        <w:pStyle w:val="Odlomakpopisa"/>
        <w:numPr>
          <w:ilvl w:val="0"/>
          <w:numId w:val="17"/>
        </w:numPr>
        <w:jc w:val="both"/>
        <w:rPr>
          <w:b/>
        </w:rPr>
      </w:pPr>
      <w:r w:rsidRPr="00883382">
        <w:rPr>
          <w:b/>
        </w:rPr>
        <w:t>Učenici putnici koji dolaze ranije uzlaze u učionice po dolasku autobusa.</w:t>
      </w:r>
    </w:p>
    <w:p w:rsidR="00883382" w:rsidRDefault="00072AD1" w:rsidP="00883382">
      <w:pPr>
        <w:pStyle w:val="Odlomakpopisa"/>
        <w:numPr>
          <w:ilvl w:val="0"/>
          <w:numId w:val="17"/>
        </w:numPr>
        <w:jc w:val="both"/>
      </w:pPr>
      <w:r>
        <w:t>Sve učenike vani ispred škole dočekuju njihove razrednice/predmetni učitelji,</w:t>
      </w:r>
      <w:r w:rsidR="00883382">
        <w:t xml:space="preserve"> </w:t>
      </w:r>
      <w:r>
        <w:t xml:space="preserve">okupljaju u </w:t>
      </w:r>
      <w:r w:rsidR="00883382">
        <w:t xml:space="preserve">svoje razredne </w:t>
      </w:r>
      <w:r>
        <w:t>sk</w:t>
      </w:r>
      <w:r w:rsidR="00883382">
        <w:t>upinu i provode ulazak u školu te ulazak u učionice.</w:t>
      </w:r>
    </w:p>
    <w:p w:rsidR="00883382" w:rsidRDefault="00883382" w:rsidP="00883382">
      <w:pPr>
        <w:pStyle w:val="Odlomakpopisa"/>
        <w:numPr>
          <w:ilvl w:val="0"/>
          <w:numId w:val="17"/>
        </w:numPr>
        <w:jc w:val="both"/>
      </w:pPr>
      <w:r>
        <w:t>Učenici se odmah grupiraju u svoje skupine i ne zadržavaju se ispred škole s drugim skupinama. Roditelji koji dovode učenike, usmjeravaju ih prema razrednoj skupini i pri tome održavaj razmak s drugim roditeljima i učenicima.</w:t>
      </w:r>
    </w:p>
    <w:p w:rsidR="00883382" w:rsidRDefault="00883382" w:rsidP="00883382">
      <w:pPr>
        <w:pStyle w:val="Odlomakpopisa"/>
        <w:jc w:val="both"/>
      </w:pPr>
    </w:p>
    <w:p w:rsidR="00583F8E" w:rsidRDefault="00583F8E" w:rsidP="00883382">
      <w:pPr>
        <w:pStyle w:val="Odlomakpopisa"/>
        <w:jc w:val="both"/>
      </w:pPr>
    </w:p>
    <w:p w:rsidR="00583F8E" w:rsidRDefault="00583F8E" w:rsidP="00883382">
      <w:pPr>
        <w:pStyle w:val="Odlomakpopisa"/>
        <w:jc w:val="both"/>
      </w:pPr>
    </w:p>
    <w:p w:rsidR="00583F8E" w:rsidRDefault="00583F8E" w:rsidP="00883382">
      <w:pPr>
        <w:pStyle w:val="Odlomakpopisa"/>
        <w:jc w:val="both"/>
      </w:pPr>
    </w:p>
    <w:p w:rsidR="00583F8E" w:rsidRDefault="00583F8E" w:rsidP="00883382">
      <w:pPr>
        <w:pStyle w:val="Odlomakpopisa"/>
        <w:jc w:val="both"/>
      </w:pPr>
    </w:p>
    <w:p w:rsidR="00883382" w:rsidRPr="00883382" w:rsidRDefault="00883382" w:rsidP="00E44854">
      <w:pPr>
        <w:pStyle w:val="Odlomakpopisa"/>
        <w:numPr>
          <w:ilvl w:val="0"/>
          <w:numId w:val="19"/>
        </w:numPr>
        <w:shd w:val="clear" w:color="auto" w:fill="BDD6EE" w:themeFill="accent1" w:themeFillTint="66"/>
        <w:jc w:val="both"/>
        <w:rPr>
          <w:b/>
          <w:sz w:val="24"/>
        </w:rPr>
      </w:pPr>
      <w:r w:rsidRPr="00883382">
        <w:rPr>
          <w:b/>
          <w:sz w:val="24"/>
        </w:rPr>
        <w:lastRenderedPageBreak/>
        <w:t xml:space="preserve">NASTAVA ZA SVE SKUPINE POČINJE U 8:15 I ZAVRŠAVA U 11:40 SATI </w:t>
      </w:r>
    </w:p>
    <w:p w:rsidR="00883382" w:rsidRDefault="00883382" w:rsidP="00883382">
      <w:pPr>
        <w:pStyle w:val="Odlomakpopisa"/>
        <w:jc w:val="both"/>
      </w:pPr>
    </w:p>
    <w:tbl>
      <w:tblPr>
        <w:tblStyle w:val="Reetkatablice"/>
        <w:tblW w:w="0" w:type="auto"/>
        <w:tblLook w:val="04A0" w:firstRow="1" w:lastRow="0" w:firstColumn="1" w:lastColumn="0" w:noHBand="0" w:noVBand="1"/>
      </w:tblPr>
      <w:tblGrid>
        <w:gridCol w:w="1298"/>
        <w:gridCol w:w="2099"/>
        <w:gridCol w:w="2552"/>
        <w:gridCol w:w="2835"/>
      </w:tblGrid>
      <w:tr w:rsidR="00883382" w:rsidRPr="0009266D" w:rsidTr="00883382">
        <w:tc>
          <w:tcPr>
            <w:tcW w:w="1298" w:type="dxa"/>
            <w:shd w:val="clear" w:color="auto" w:fill="FBE4D5" w:themeFill="accent2" w:themeFillTint="33"/>
          </w:tcPr>
          <w:p w:rsidR="00883382" w:rsidRPr="0009266D" w:rsidRDefault="00883382" w:rsidP="00372C33">
            <w:pPr>
              <w:jc w:val="both"/>
              <w:rPr>
                <w:b/>
              </w:rPr>
            </w:pPr>
            <w:r w:rsidRPr="0009266D">
              <w:rPr>
                <w:b/>
              </w:rPr>
              <w:t>Razredno odjeljenje</w:t>
            </w:r>
          </w:p>
        </w:tc>
        <w:tc>
          <w:tcPr>
            <w:tcW w:w="2099" w:type="dxa"/>
          </w:tcPr>
          <w:p w:rsidR="00883382" w:rsidRPr="0009266D" w:rsidRDefault="00883382" w:rsidP="00372C33">
            <w:pPr>
              <w:jc w:val="both"/>
              <w:rPr>
                <w:b/>
              </w:rPr>
            </w:pPr>
            <w:r w:rsidRPr="0009266D">
              <w:rPr>
                <w:b/>
              </w:rPr>
              <w:t>Učionica u kojoj boravi</w:t>
            </w:r>
          </w:p>
        </w:tc>
        <w:tc>
          <w:tcPr>
            <w:tcW w:w="2552" w:type="dxa"/>
          </w:tcPr>
          <w:p w:rsidR="00883382" w:rsidRPr="0009266D" w:rsidRDefault="00883382" w:rsidP="00372C33">
            <w:pPr>
              <w:jc w:val="both"/>
              <w:rPr>
                <w:b/>
              </w:rPr>
            </w:pPr>
            <w:r w:rsidRPr="0009266D">
              <w:rPr>
                <w:b/>
              </w:rPr>
              <w:t>Mjesto ulaska/izlaska iz škole</w:t>
            </w:r>
          </w:p>
        </w:tc>
        <w:tc>
          <w:tcPr>
            <w:tcW w:w="2835" w:type="dxa"/>
          </w:tcPr>
          <w:p w:rsidR="00883382" w:rsidRPr="0009266D" w:rsidRDefault="00883382" w:rsidP="00372C33">
            <w:pPr>
              <w:jc w:val="both"/>
              <w:rPr>
                <w:b/>
              </w:rPr>
            </w:pPr>
            <w:r>
              <w:rPr>
                <w:b/>
              </w:rPr>
              <w:t>Vrijeme i mjesto užine</w:t>
            </w:r>
          </w:p>
        </w:tc>
      </w:tr>
      <w:tr w:rsidR="00883382" w:rsidTr="00883382">
        <w:tc>
          <w:tcPr>
            <w:tcW w:w="1298" w:type="dxa"/>
            <w:shd w:val="clear" w:color="auto" w:fill="FBE4D5" w:themeFill="accent2" w:themeFillTint="33"/>
          </w:tcPr>
          <w:p w:rsidR="00883382" w:rsidRDefault="00883382" w:rsidP="00372C33">
            <w:pPr>
              <w:jc w:val="both"/>
            </w:pPr>
            <w:r>
              <w:t>1. razred</w:t>
            </w:r>
          </w:p>
        </w:tc>
        <w:tc>
          <w:tcPr>
            <w:tcW w:w="2099" w:type="dxa"/>
          </w:tcPr>
          <w:p w:rsidR="00883382" w:rsidRDefault="00883382" w:rsidP="00886B06">
            <w:r>
              <w:t>Učionica 1. razreda - prizemlje</w:t>
            </w:r>
          </w:p>
        </w:tc>
        <w:tc>
          <w:tcPr>
            <w:tcW w:w="2552" w:type="dxa"/>
          </w:tcPr>
          <w:p w:rsidR="00883382" w:rsidRDefault="00883382" w:rsidP="00886B06">
            <w:r>
              <w:t>Glavni ulaz</w:t>
            </w:r>
          </w:p>
        </w:tc>
        <w:tc>
          <w:tcPr>
            <w:tcW w:w="2835" w:type="dxa"/>
          </w:tcPr>
          <w:p w:rsidR="00883382" w:rsidRDefault="00883382" w:rsidP="00372C33">
            <w:pPr>
              <w:jc w:val="both"/>
            </w:pPr>
            <w:r>
              <w:t>blagovaonica</w:t>
            </w:r>
          </w:p>
        </w:tc>
      </w:tr>
      <w:tr w:rsidR="00883382" w:rsidTr="00883382">
        <w:tc>
          <w:tcPr>
            <w:tcW w:w="1298" w:type="dxa"/>
            <w:shd w:val="clear" w:color="auto" w:fill="FBE4D5" w:themeFill="accent2" w:themeFillTint="33"/>
          </w:tcPr>
          <w:p w:rsidR="00883382" w:rsidRDefault="00883382" w:rsidP="00372C33">
            <w:pPr>
              <w:jc w:val="both"/>
            </w:pPr>
            <w:r>
              <w:t>2.a razred</w:t>
            </w:r>
          </w:p>
        </w:tc>
        <w:tc>
          <w:tcPr>
            <w:tcW w:w="2099" w:type="dxa"/>
          </w:tcPr>
          <w:p w:rsidR="00883382" w:rsidRDefault="00883382" w:rsidP="00886B06">
            <w:r>
              <w:t>Učionica Hrvatskog jezika - prizemlje</w:t>
            </w:r>
          </w:p>
        </w:tc>
        <w:tc>
          <w:tcPr>
            <w:tcW w:w="2552" w:type="dxa"/>
          </w:tcPr>
          <w:p w:rsidR="00883382" w:rsidRDefault="00883382" w:rsidP="00886B06">
            <w:r>
              <w:t>Bočni ulaz</w:t>
            </w:r>
          </w:p>
        </w:tc>
        <w:tc>
          <w:tcPr>
            <w:tcW w:w="2835" w:type="dxa"/>
          </w:tcPr>
          <w:p w:rsidR="00883382" w:rsidRDefault="00883382" w:rsidP="00372C33">
            <w:pPr>
              <w:jc w:val="both"/>
            </w:pPr>
            <w:r>
              <w:t>učionica</w:t>
            </w:r>
          </w:p>
        </w:tc>
      </w:tr>
      <w:tr w:rsidR="00883382" w:rsidTr="00883382">
        <w:tc>
          <w:tcPr>
            <w:tcW w:w="1298" w:type="dxa"/>
            <w:shd w:val="clear" w:color="auto" w:fill="FBE4D5" w:themeFill="accent2" w:themeFillTint="33"/>
          </w:tcPr>
          <w:p w:rsidR="00883382" w:rsidRDefault="00883382" w:rsidP="00372C33">
            <w:pPr>
              <w:jc w:val="both"/>
            </w:pPr>
            <w:r>
              <w:t>2.b razred</w:t>
            </w:r>
          </w:p>
        </w:tc>
        <w:tc>
          <w:tcPr>
            <w:tcW w:w="2099" w:type="dxa"/>
          </w:tcPr>
          <w:p w:rsidR="00883382" w:rsidRDefault="00883382" w:rsidP="00886B06">
            <w:r>
              <w:t>Učionica Glazbene kulture – 1. kat</w:t>
            </w:r>
          </w:p>
        </w:tc>
        <w:tc>
          <w:tcPr>
            <w:tcW w:w="2552" w:type="dxa"/>
          </w:tcPr>
          <w:p w:rsidR="00883382" w:rsidRDefault="00883382" w:rsidP="00886B06">
            <w:r>
              <w:t>Glavni ulaz</w:t>
            </w:r>
          </w:p>
        </w:tc>
        <w:tc>
          <w:tcPr>
            <w:tcW w:w="2835" w:type="dxa"/>
          </w:tcPr>
          <w:p w:rsidR="00883382" w:rsidRDefault="00883382" w:rsidP="00372C33">
            <w:pPr>
              <w:jc w:val="both"/>
            </w:pPr>
            <w:r>
              <w:t>blagovaonica</w:t>
            </w:r>
          </w:p>
        </w:tc>
      </w:tr>
      <w:tr w:rsidR="00883382" w:rsidTr="00883382">
        <w:tc>
          <w:tcPr>
            <w:tcW w:w="1298" w:type="dxa"/>
            <w:shd w:val="clear" w:color="auto" w:fill="FBE4D5" w:themeFill="accent2" w:themeFillTint="33"/>
          </w:tcPr>
          <w:p w:rsidR="00883382" w:rsidRDefault="00883382" w:rsidP="00372C33">
            <w:pPr>
              <w:jc w:val="both"/>
            </w:pPr>
            <w:r>
              <w:t>3.a razred</w:t>
            </w:r>
          </w:p>
        </w:tc>
        <w:tc>
          <w:tcPr>
            <w:tcW w:w="2099" w:type="dxa"/>
          </w:tcPr>
          <w:p w:rsidR="00883382" w:rsidRDefault="00883382" w:rsidP="00886B06">
            <w:r>
              <w:t>Učionica 3.a razreda - prizemlje</w:t>
            </w:r>
          </w:p>
        </w:tc>
        <w:tc>
          <w:tcPr>
            <w:tcW w:w="2552" w:type="dxa"/>
          </w:tcPr>
          <w:p w:rsidR="00883382" w:rsidRDefault="00883382" w:rsidP="00886B06">
            <w:r>
              <w:t>Bočni ulaz</w:t>
            </w:r>
          </w:p>
        </w:tc>
        <w:tc>
          <w:tcPr>
            <w:tcW w:w="2835" w:type="dxa"/>
          </w:tcPr>
          <w:p w:rsidR="00883382" w:rsidRDefault="00883382" w:rsidP="00372C33">
            <w:pPr>
              <w:jc w:val="both"/>
            </w:pPr>
            <w:r>
              <w:t>učionica</w:t>
            </w:r>
          </w:p>
        </w:tc>
      </w:tr>
      <w:tr w:rsidR="00883382" w:rsidTr="00883382">
        <w:tc>
          <w:tcPr>
            <w:tcW w:w="1298" w:type="dxa"/>
            <w:shd w:val="clear" w:color="auto" w:fill="FBE4D5" w:themeFill="accent2" w:themeFillTint="33"/>
          </w:tcPr>
          <w:p w:rsidR="00883382" w:rsidRDefault="00883382" w:rsidP="00372C33">
            <w:pPr>
              <w:jc w:val="both"/>
            </w:pPr>
            <w:r>
              <w:t>3.b razred</w:t>
            </w:r>
          </w:p>
        </w:tc>
        <w:tc>
          <w:tcPr>
            <w:tcW w:w="2099" w:type="dxa"/>
          </w:tcPr>
          <w:p w:rsidR="00883382" w:rsidRDefault="00883382" w:rsidP="00886B06">
            <w:r>
              <w:t>Učionica Matematike – 1. kat</w:t>
            </w:r>
          </w:p>
        </w:tc>
        <w:tc>
          <w:tcPr>
            <w:tcW w:w="2552" w:type="dxa"/>
          </w:tcPr>
          <w:p w:rsidR="00883382" w:rsidRDefault="00883382" w:rsidP="00886B06">
            <w:r>
              <w:t>Glavni ulaz</w:t>
            </w:r>
          </w:p>
        </w:tc>
        <w:tc>
          <w:tcPr>
            <w:tcW w:w="2835" w:type="dxa"/>
          </w:tcPr>
          <w:p w:rsidR="00883382" w:rsidRDefault="00883382" w:rsidP="00372C33">
            <w:pPr>
              <w:jc w:val="both"/>
            </w:pPr>
            <w:r>
              <w:t>blagovaonica</w:t>
            </w:r>
          </w:p>
        </w:tc>
      </w:tr>
      <w:tr w:rsidR="00883382" w:rsidTr="00883382">
        <w:tc>
          <w:tcPr>
            <w:tcW w:w="1298" w:type="dxa"/>
            <w:shd w:val="clear" w:color="auto" w:fill="FBE4D5" w:themeFill="accent2" w:themeFillTint="33"/>
          </w:tcPr>
          <w:p w:rsidR="00883382" w:rsidRDefault="00883382" w:rsidP="00372C33">
            <w:pPr>
              <w:jc w:val="both"/>
            </w:pPr>
            <w:r>
              <w:t>4. razred</w:t>
            </w:r>
          </w:p>
        </w:tc>
        <w:tc>
          <w:tcPr>
            <w:tcW w:w="2099" w:type="dxa"/>
          </w:tcPr>
          <w:p w:rsidR="00883382" w:rsidRDefault="00883382" w:rsidP="00886B06">
            <w:r>
              <w:t>Velika učionica u staroj školi</w:t>
            </w:r>
          </w:p>
        </w:tc>
        <w:tc>
          <w:tcPr>
            <w:tcW w:w="2552" w:type="dxa"/>
          </w:tcPr>
          <w:p w:rsidR="00883382" w:rsidRDefault="00883382" w:rsidP="00886B06">
            <w:r>
              <w:t>Ulaz u staru školu</w:t>
            </w:r>
          </w:p>
        </w:tc>
        <w:tc>
          <w:tcPr>
            <w:tcW w:w="2835" w:type="dxa"/>
          </w:tcPr>
          <w:p w:rsidR="00883382" w:rsidRDefault="00883382" w:rsidP="00372C33">
            <w:pPr>
              <w:jc w:val="both"/>
            </w:pPr>
            <w:r>
              <w:t>učionica</w:t>
            </w:r>
          </w:p>
        </w:tc>
      </w:tr>
    </w:tbl>
    <w:p w:rsidR="00886B06" w:rsidRDefault="00886B06" w:rsidP="00166CB2">
      <w:pPr>
        <w:jc w:val="both"/>
      </w:pPr>
    </w:p>
    <w:p w:rsidR="00886B06" w:rsidRDefault="00886B06" w:rsidP="00166CB2">
      <w:pPr>
        <w:jc w:val="both"/>
      </w:pPr>
    </w:p>
    <w:p w:rsidR="00886B06" w:rsidRPr="009D4594" w:rsidRDefault="003E61CE" w:rsidP="009D4594">
      <w:pPr>
        <w:shd w:val="clear" w:color="auto" w:fill="F7CAAC" w:themeFill="accent2" w:themeFillTint="66"/>
        <w:jc w:val="both"/>
        <w:rPr>
          <w:b/>
          <w:sz w:val="28"/>
        </w:rPr>
      </w:pPr>
      <w:r w:rsidRPr="009D4594">
        <w:rPr>
          <w:b/>
          <w:sz w:val="28"/>
        </w:rPr>
        <w:t>Početak nastave i satnica:</w:t>
      </w:r>
    </w:p>
    <w:p w:rsidR="00AD717A" w:rsidRDefault="00AD717A" w:rsidP="00166CB2">
      <w:pPr>
        <w:jc w:val="both"/>
      </w:pPr>
      <w:r>
        <w:t>1. sat: 8:15 – 9:00</w:t>
      </w:r>
    </w:p>
    <w:p w:rsidR="00AD717A" w:rsidRDefault="00AD717A" w:rsidP="00166CB2">
      <w:pPr>
        <w:jc w:val="both"/>
      </w:pPr>
      <w:r>
        <w:t>2. sat: 9:05 – 9:50</w:t>
      </w:r>
    </w:p>
    <w:p w:rsidR="00AD717A" w:rsidRPr="00883382" w:rsidRDefault="00AD717A" w:rsidP="00166CB2">
      <w:pPr>
        <w:jc w:val="both"/>
        <w:rPr>
          <w:b/>
        </w:rPr>
      </w:pPr>
      <w:r w:rsidRPr="00883382">
        <w:rPr>
          <w:b/>
        </w:rPr>
        <w:t>Užina: 9:50 – 10:05</w:t>
      </w:r>
    </w:p>
    <w:p w:rsidR="00AD717A" w:rsidRDefault="00AD717A" w:rsidP="00166CB2">
      <w:pPr>
        <w:jc w:val="both"/>
      </w:pPr>
      <w:r>
        <w:t>3. sat: 10:05 – 10:50</w:t>
      </w:r>
    </w:p>
    <w:p w:rsidR="00883382" w:rsidRDefault="00AD717A" w:rsidP="00166CB2">
      <w:pPr>
        <w:jc w:val="both"/>
      </w:pPr>
      <w:r>
        <w:t>4. sat: 10:55 –</w:t>
      </w:r>
      <w:r w:rsidR="009D4594">
        <w:t xml:space="preserve"> 11:40</w:t>
      </w:r>
    </w:p>
    <w:p w:rsidR="00883382" w:rsidRDefault="00883382" w:rsidP="00166CB2">
      <w:pPr>
        <w:jc w:val="both"/>
      </w:pPr>
    </w:p>
    <w:p w:rsidR="00AF3977" w:rsidRPr="00AF3977" w:rsidRDefault="00AF3977" w:rsidP="00AF3977">
      <w:pPr>
        <w:shd w:val="clear" w:color="auto" w:fill="F7CAAC" w:themeFill="accent2" w:themeFillTint="66"/>
        <w:jc w:val="both"/>
        <w:rPr>
          <w:b/>
        </w:rPr>
      </w:pPr>
      <w:r w:rsidRPr="00AF3977">
        <w:rPr>
          <w:b/>
        </w:rPr>
        <w:t>AUTOBUSNI PRIJEVOZ ZA UČENIKE PUTNIKE</w:t>
      </w:r>
    </w:p>
    <w:tbl>
      <w:tblPr>
        <w:tblW w:w="8217" w:type="dxa"/>
        <w:tblLook w:val="04A0" w:firstRow="1" w:lastRow="0" w:firstColumn="1" w:lastColumn="0" w:noHBand="0" w:noVBand="1"/>
      </w:tblPr>
      <w:tblGrid>
        <w:gridCol w:w="1560"/>
        <w:gridCol w:w="6657"/>
      </w:tblGrid>
      <w:tr w:rsidR="00B15D87" w:rsidRPr="00B15D87" w:rsidTr="00B15D87">
        <w:trPr>
          <w:trHeight w:val="285"/>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15D87" w:rsidRPr="00B15D87" w:rsidRDefault="00B15D87" w:rsidP="00B15D87">
            <w:pPr>
              <w:spacing w:after="0" w:line="240" w:lineRule="auto"/>
              <w:jc w:val="center"/>
              <w:rPr>
                <w:rFonts w:ascii="Arial" w:eastAsia="Times New Roman" w:hAnsi="Arial" w:cs="Arial"/>
                <w:b/>
                <w:color w:val="000000"/>
                <w:sz w:val="16"/>
                <w:szCs w:val="16"/>
                <w:lang w:eastAsia="hr-HR"/>
              </w:rPr>
            </w:pPr>
            <w:r w:rsidRPr="00B15D87">
              <w:rPr>
                <w:rFonts w:ascii="Arial" w:eastAsia="Times New Roman" w:hAnsi="Arial" w:cs="Arial"/>
                <w:b/>
                <w:color w:val="000000"/>
                <w:sz w:val="16"/>
                <w:szCs w:val="16"/>
                <w:lang w:eastAsia="hr-HR"/>
              </w:rPr>
              <w:t>POLAZAK</w:t>
            </w:r>
          </w:p>
        </w:tc>
        <w:tc>
          <w:tcPr>
            <w:tcW w:w="6657" w:type="dxa"/>
            <w:tcBorders>
              <w:top w:val="single" w:sz="4" w:space="0" w:color="000000"/>
              <w:left w:val="nil"/>
              <w:bottom w:val="single" w:sz="4" w:space="0" w:color="000000"/>
              <w:right w:val="single" w:sz="4" w:space="0" w:color="000000"/>
            </w:tcBorders>
            <w:shd w:val="clear" w:color="auto" w:fill="auto"/>
            <w:noWrap/>
            <w:vAlign w:val="bottom"/>
            <w:hideMark/>
          </w:tcPr>
          <w:p w:rsidR="00B15D87" w:rsidRPr="00B15D87" w:rsidRDefault="00B15D87" w:rsidP="00B15D87">
            <w:pPr>
              <w:spacing w:after="0" w:line="240" w:lineRule="auto"/>
              <w:jc w:val="center"/>
              <w:rPr>
                <w:rFonts w:ascii="Arial" w:eastAsia="Times New Roman" w:hAnsi="Arial" w:cs="Arial"/>
                <w:b/>
                <w:color w:val="000000"/>
                <w:sz w:val="16"/>
                <w:szCs w:val="16"/>
                <w:lang w:eastAsia="hr-HR"/>
              </w:rPr>
            </w:pPr>
            <w:r w:rsidRPr="00B15D87">
              <w:rPr>
                <w:rFonts w:ascii="Arial" w:eastAsia="Times New Roman" w:hAnsi="Arial" w:cs="Arial"/>
                <w:b/>
                <w:color w:val="000000"/>
                <w:sz w:val="16"/>
                <w:szCs w:val="16"/>
                <w:lang w:eastAsia="hr-HR"/>
              </w:rPr>
              <w:t>RELACIJA</w:t>
            </w:r>
          </w:p>
        </w:tc>
      </w:tr>
      <w:tr w:rsidR="00B15D87" w:rsidRPr="00BC38D3" w:rsidTr="00B15D87">
        <w:trPr>
          <w:trHeight w:val="285"/>
        </w:trPr>
        <w:tc>
          <w:tcPr>
            <w:tcW w:w="1560" w:type="dxa"/>
            <w:tcBorders>
              <w:top w:val="nil"/>
              <w:left w:val="single" w:sz="4" w:space="0" w:color="000000"/>
              <w:bottom w:val="single" w:sz="4" w:space="0" w:color="000000"/>
              <w:right w:val="single" w:sz="4" w:space="0" w:color="000000"/>
            </w:tcBorders>
            <w:shd w:val="clear" w:color="auto" w:fill="auto"/>
            <w:noWrap/>
            <w:vAlign w:val="bottom"/>
          </w:tcPr>
          <w:p w:rsidR="00B15D87" w:rsidRPr="00BC38D3" w:rsidRDefault="00B15D87" w:rsidP="002067A3">
            <w:pPr>
              <w:spacing w:after="0" w:line="240" w:lineRule="auto"/>
              <w:jc w:val="center"/>
              <w:rPr>
                <w:rFonts w:ascii="Arial" w:eastAsia="Times New Roman" w:hAnsi="Arial" w:cs="Arial"/>
                <w:color w:val="000000"/>
                <w:sz w:val="16"/>
                <w:szCs w:val="16"/>
                <w:lang w:eastAsia="hr-HR"/>
              </w:rPr>
            </w:pPr>
          </w:p>
        </w:tc>
        <w:tc>
          <w:tcPr>
            <w:tcW w:w="6657" w:type="dxa"/>
            <w:tcBorders>
              <w:top w:val="nil"/>
              <w:left w:val="nil"/>
              <w:bottom w:val="single" w:sz="4" w:space="0" w:color="000000"/>
              <w:right w:val="single" w:sz="4" w:space="0" w:color="000000"/>
            </w:tcBorders>
            <w:shd w:val="clear" w:color="auto" w:fill="auto"/>
            <w:noWrap/>
            <w:vAlign w:val="bottom"/>
          </w:tcPr>
          <w:p w:rsidR="00B15D87" w:rsidRPr="00BC38D3" w:rsidRDefault="00B15D87" w:rsidP="002067A3">
            <w:pPr>
              <w:spacing w:after="0" w:line="240" w:lineRule="auto"/>
              <w:rPr>
                <w:rFonts w:ascii="Arial" w:eastAsia="Times New Roman" w:hAnsi="Arial" w:cs="Arial"/>
                <w:b/>
                <w:sz w:val="16"/>
                <w:szCs w:val="16"/>
                <w:lang w:eastAsia="hr-HR"/>
              </w:rPr>
            </w:pPr>
            <w:r w:rsidRPr="00BC38D3">
              <w:rPr>
                <w:rFonts w:ascii="Arial" w:eastAsia="Times New Roman" w:hAnsi="Arial" w:cs="Arial"/>
                <w:b/>
                <w:sz w:val="16"/>
                <w:szCs w:val="16"/>
                <w:lang w:eastAsia="hr-HR"/>
              </w:rPr>
              <w:t>JUTARNJI DOVOZ UČENIKA</w:t>
            </w:r>
          </w:p>
        </w:tc>
      </w:tr>
      <w:tr w:rsidR="00B15D87" w:rsidRPr="00BC38D3" w:rsidTr="00B15D87">
        <w:trPr>
          <w:trHeight w:val="285"/>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rsidR="00B15D87" w:rsidRPr="00B15D87" w:rsidRDefault="00B15D87" w:rsidP="002067A3">
            <w:pPr>
              <w:spacing w:after="0" w:line="240" w:lineRule="auto"/>
              <w:jc w:val="center"/>
              <w:rPr>
                <w:rFonts w:ascii="Arial" w:eastAsia="Times New Roman" w:hAnsi="Arial" w:cs="Arial"/>
                <w:sz w:val="16"/>
                <w:szCs w:val="16"/>
                <w:lang w:eastAsia="hr-HR"/>
              </w:rPr>
            </w:pPr>
            <w:r w:rsidRPr="00B15D87">
              <w:rPr>
                <w:rFonts w:ascii="Arial" w:eastAsia="Times New Roman" w:hAnsi="Arial" w:cs="Arial"/>
                <w:sz w:val="16"/>
                <w:szCs w:val="16"/>
                <w:lang w:eastAsia="hr-HR"/>
              </w:rPr>
              <w:t>07:35</w:t>
            </w:r>
          </w:p>
        </w:tc>
        <w:tc>
          <w:tcPr>
            <w:tcW w:w="6657" w:type="dxa"/>
            <w:tcBorders>
              <w:top w:val="nil"/>
              <w:left w:val="nil"/>
              <w:bottom w:val="single" w:sz="4" w:space="0" w:color="000000"/>
              <w:right w:val="single" w:sz="4" w:space="0" w:color="000000"/>
            </w:tcBorders>
            <w:shd w:val="clear" w:color="auto" w:fill="auto"/>
            <w:noWrap/>
            <w:vAlign w:val="bottom"/>
            <w:hideMark/>
          </w:tcPr>
          <w:p w:rsidR="00B15D87" w:rsidRPr="00BC38D3" w:rsidRDefault="00B15D87" w:rsidP="002067A3">
            <w:pPr>
              <w:spacing w:after="0" w:line="240" w:lineRule="auto"/>
              <w:rPr>
                <w:rFonts w:ascii="Arial" w:eastAsia="Times New Roman" w:hAnsi="Arial" w:cs="Arial"/>
                <w:color w:val="000000"/>
                <w:sz w:val="16"/>
                <w:szCs w:val="16"/>
                <w:lang w:eastAsia="hr-HR"/>
              </w:rPr>
            </w:pPr>
            <w:proofErr w:type="spellStart"/>
            <w:r w:rsidRPr="00BC38D3">
              <w:rPr>
                <w:rFonts w:ascii="Arial" w:eastAsia="Times New Roman" w:hAnsi="Arial" w:cs="Arial"/>
                <w:sz w:val="16"/>
                <w:szCs w:val="16"/>
                <w:lang w:eastAsia="hr-HR"/>
              </w:rPr>
              <w:t>Kapelščak</w:t>
            </w:r>
            <w:proofErr w:type="spellEnd"/>
            <w:r w:rsidRPr="00BC38D3">
              <w:rPr>
                <w:rFonts w:ascii="Arial" w:eastAsia="Times New Roman" w:hAnsi="Arial" w:cs="Arial"/>
                <w:sz w:val="16"/>
                <w:szCs w:val="16"/>
                <w:lang w:eastAsia="hr-HR"/>
              </w:rPr>
              <w:t xml:space="preserve"> </w:t>
            </w:r>
            <w:r w:rsidRPr="00BC38D3">
              <w:rPr>
                <w:rFonts w:ascii="Arial" w:eastAsia="Times New Roman" w:hAnsi="Arial" w:cs="Arial"/>
                <w:color w:val="000000"/>
                <w:sz w:val="16"/>
                <w:szCs w:val="16"/>
                <w:lang w:eastAsia="hr-HR"/>
              </w:rPr>
              <w:t xml:space="preserve">- </w:t>
            </w:r>
            <w:proofErr w:type="spellStart"/>
            <w:r w:rsidRPr="00BC38D3">
              <w:rPr>
                <w:rFonts w:ascii="Arial" w:eastAsia="Times New Roman" w:hAnsi="Arial" w:cs="Arial"/>
                <w:color w:val="000000"/>
                <w:sz w:val="16"/>
                <w:szCs w:val="16"/>
                <w:lang w:eastAsia="hr-HR"/>
              </w:rPr>
              <w:t>Gradiščak</w:t>
            </w:r>
            <w:proofErr w:type="spellEnd"/>
            <w:r w:rsidRPr="00BC38D3">
              <w:rPr>
                <w:rFonts w:ascii="Arial" w:eastAsia="Times New Roman" w:hAnsi="Arial" w:cs="Arial"/>
                <w:color w:val="000000"/>
                <w:sz w:val="16"/>
                <w:szCs w:val="16"/>
                <w:lang w:eastAsia="hr-HR"/>
              </w:rPr>
              <w:t>-</w:t>
            </w:r>
            <w:proofErr w:type="spellStart"/>
            <w:r w:rsidRPr="00BC38D3">
              <w:rPr>
                <w:rFonts w:ascii="Arial" w:eastAsia="Times New Roman" w:hAnsi="Arial" w:cs="Arial"/>
                <w:color w:val="000000"/>
                <w:sz w:val="16"/>
                <w:szCs w:val="16"/>
                <w:lang w:eastAsia="hr-HR"/>
              </w:rPr>
              <w:t>Grkaveščak</w:t>
            </w:r>
            <w:proofErr w:type="spellEnd"/>
            <w:r w:rsidRPr="00BC38D3">
              <w:rPr>
                <w:rFonts w:ascii="Arial" w:eastAsia="Times New Roman" w:hAnsi="Arial" w:cs="Arial"/>
                <w:color w:val="000000"/>
                <w:sz w:val="16"/>
                <w:szCs w:val="16"/>
                <w:lang w:eastAsia="hr-HR"/>
              </w:rPr>
              <w:t>-</w:t>
            </w:r>
            <w:r w:rsidRPr="00BC38D3">
              <w:rPr>
                <w:rFonts w:ascii="Arial" w:eastAsia="Times New Roman" w:hAnsi="Arial" w:cs="Arial"/>
                <w:sz w:val="16"/>
                <w:szCs w:val="16"/>
                <w:lang w:eastAsia="hr-HR"/>
              </w:rPr>
              <w:t xml:space="preserve">Gornji </w:t>
            </w:r>
            <w:proofErr w:type="spellStart"/>
            <w:r w:rsidRPr="00BC38D3">
              <w:rPr>
                <w:rFonts w:ascii="Arial" w:eastAsia="Times New Roman" w:hAnsi="Arial" w:cs="Arial"/>
                <w:sz w:val="16"/>
                <w:szCs w:val="16"/>
                <w:lang w:eastAsia="hr-HR"/>
              </w:rPr>
              <w:t>Koncovčak</w:t>
            </w:r>
            <w:proofErr w:type="spellEnd"/>
            <w:r w:rsidRPr="00BC38D3">
              <w:rPr>
                <w:rFonts w:ascii="Arial" w:eastAsia="Times New Roman" w:hAnsi="Arial" w:cs="Arial"/>
                <w:sz w:val="16"/>
                <w:szCs w:val="16"/>
                <w:lang w:eastAsia="hr-HR"/>
              </w:rPr>
              <w:t xml:space="preserve"> </w:t>
            </w:r>
            <w:r w:rsidRPr="00BC38D3">
              <w:rPr>
                <w:rFonts w:ascii="Arial" w:eastAsia="Times New Roman" w:hAnsi="Arial" w:cs="Arial"/>
                <w:color w:val="000000"/>
                <w:sz w:val="16"/>
                <w:szCs w:val="16"/>
                <w:lang w:eastAsia="hr-HR"/>
              </w:rPr>
              <w:t xml:space="preserve">- </w:t>
            </w:r>
            <w:proofErr w:type="spellStart"/>
            <w:r w:rsidRPr="00BC38D3">
              <w:rPr>
                <w:rFonts w:ascii="Arial" w:eastAsia="Times New Roman" w:hAnsi="Arial" w:cs="Arial"/>
                <w:color w:val="000000"/>
                <w:sz w:val="16"/>
                <w:szCs w:val="16"/>
                <w:lang w:eastAsia="hr-HR"/>
              </w:rPr>
              <w:t>Sv.Martin</w:t>
            </w:r>
            <w:proofErr w:type="spellEnd"/>
            <w:r w:rsidRPr="00BC38D3">
              <w:rPr>
                <w:rFonts w:ascii="Arial" w:eastAsia="Times New Roman" w:hAnsi="Arial" w:cs="Arial"/>
                <w:color w:val="000000"/>
                <w:sz w:val="16"/>
                <w:szCs w:val="16"/>
                <w:lang w:eastAsia="hr-HR"/>
              </w:rPr>
              <w:t xml:space="preserve"> na Muri</w:t>
            </w:r>
          </w:p>
        </w:tc>
      </w:tr>
      <w:tr w:rsidR="00B15D87" w:rsidRPr="00BC38D3" w:rsidTr="00B15D87">
        <w:trPr>
          <w:trHeight w:val="285"/>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rsidR="00B15D87" w:rsidRPr="00B15D87" w:rsidRDefault="00023BA5" w:rsidP="00023BA5">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07:45</w:t>
            </w:r>
          </w:p>
        </w:tc>
        <w:tc>
          <w:tcPr>
            <w:tcW w:w="6657" w:type="dxa"/>
            <w:tcBorders>
              <w:top w:val="nil"/>
              <w:left w:val="nil"/>
              <w:bottom w:val="single" w:sz="4" w:space="0" w:color="000000"/>
              <w:right w:val="single" w:sz="4" w:space="0" w:color="000000"/>
            </w:tcBorders>
            <w:shd w:val="clear" w:color="auto" w:fill="auto"/>
            <w:noWrap/>
            <w:vAlign w:val="bottom"/>
            <w:hideMark/>
          </w:tcPr>
          <w:p w:rsidR="00B15D87" w:rsidRPr="00BC38D3" w:rsidRDefault="00B15D87" w:rsidP="002067A3">
            <w:pPr>
              <w:spacing w:after="0" w:line="240" w:lineRule="auto"/>
              <w:rPr>
                <w:rFonts w:ascii="Arial" w:eastAsia="Times New Roman" w:hAnsi="Arial" w:cs="Arial"/>
                <w:color w:val="000000"/>
                <w:sz w:val="16"/>
                <w:szCs w:val="16"/>
                <w:lang w:eastAsia="hr-HR"/>
              </w:rPr>
            </w:pPr>
            <w:r w:rsidRPr="00BC38D3">
              <w:rPr>
                <w:rFonts w:ascii="Arial" w:eastAsia="Times New Roman" w:hAnsi="Arial" w:cs="Arial"/>
                <w:color w:val="000000"/>
                <w:sz w:val="16"/>
                <w:szCs w:val="16"/>
                <w:lang w:eastAsia="hr-HR"/>
              </w:rPr>
              <w:t>Toplice-Sv. Martin-Sv. Martin na Muri</w:t>
            </w:r>
          </w:p>
        </w:tc>
      </w:tr>
      <w:tr w:rsidR="00B15D87" w:rsidRPr="00BC38D3" w:rsidTr="00B15D87">
        <w:trPr>
          <w:trHeight w:val="285"/>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rsidR="00B15D87" w:rsidRPr="00B15D87" w:rsidRDefault="00B15D87" w:rsidP="002067A3">
            <w:pPr>
              <w:spacing w:after="0" w:line="240" w:lineRule="auto"/>
              <w:jc w:val="center"/>
              <w:rPr>
                <w:rFonts w:ascii="Arial" w:eastAsia="Times New Roman" w:hAnsi="Arial" w:cs="Arial"/>
                <w:sz w:val="16"/>
                <w:szCs w:val="16"/>
                <w:lang w:eastAsia="hr-HR"/>
              </w:rPr>
            </w:pPr>
            <w:r w:rsidRPr="00B15D87">
              <w:rPr>
                <w:rFonts w:ascii="Arial" w:eastAsia="Times New Roman" w:hAnsi="Arial" w:cs="Arial"/>
                <w:sz w:val="16"/>
                <w:szCs w:val="16"/>
                <w:lang w:eastAsia="hr-HR"/>
              </w:rPr>
              <w:t>07:50</w:t>
            </w:r>
          </w:p>
        </w:tc>
        <w:tc>
          <w:tcPr>
            <w:tcW w:w="6657" w:type="dxa"/>
            <w:tcBorders>
              <w:top w:val="nil"/>
              <w:left w:val="nil"/>
              <w:bottom w:val="single" w:sz="4" w:space="0" w:color="000000"/>
              <w:right w:val="single" w:sz="4" w:space="0" w:color="000000"/>
            </w:tcBorders>
            <w:shd w:val="clear" w:color="auto" w:fill="auto"/>
            <w:noWrap/>
            <w:vAlign w:val="bottom"/>
            <w:hideMark/>
          </w:tcPr>
          <w:p w:rsidR="00B15D87" w:rsidRPr="00BC38D3" w:rsidRDefault="00B15D87" w:rsidP="002067A3">
            <w:pPr>
              <w:spacing w:after="0" w:line="240" w:lineRule="auto"/>
              <w:rPr>
                <w:rFonts w:ascii="Arial" w:eastAsia="Times New Roman" w:hAnsi="Arial" w:cs="Arial"/>
                <w:color w:val="000000"/>
                <w:sz w:val="16"/>
                <w:szCs w:val="16"/>
                <w:lang w:eastAsia="hr-HR"/>
              </w:rPr>
            </w:pPr>
            <w:proofErr w:type="spellStart"/>
            <w:r w:rsidRPr="00BC38D3">
              <w:rPr>
                <w:rFonts w:ascii="Arial" w:eastAsia="Times New Roman" w:hAnsi="Arial" w:cs="Arial"/>
                <w:color w:val="000000"/>
                <w:sz w:val="16"/>
                <w:szCs w:val="16"/>
                <w:lang w:eastAsia="hr-HR"/>
              </w:rPr>
              <w:t>Čestijanec</w:t>
            </w:r>
            <w:proofErr w:type="spellEnd"/>
            <w:r>
              <w:rPr>
                <w:rFonts w:ascii="Arial" w:eastAsia="Times New Roman" w:hAnsi="Arial" w:cs="Arial"/>
                <w:color w:val="000000"/>
                <w:sz w:val="16"/>
                <w:szCs w:val="16"/>
                <w:lang w:eastAsia="hr-HR"/>
              </w:rPr>
              <w:t>/</w:t>
            </w:r>
            <w:proofErr w:type="spellStart"/>
            <w:r>
              <w:rPr>
                <w:rFonts w:ascii="Arial" w:eastAsia="Times New Roman" w:hAnsi="Arial" w:cs="Arial"/>
                <w:color w:val="000000"/>
                <w:sz w:val="16"/>
                <w:szCs w:val="16"/>
                <w:lang w:eastAsia="hr-HR"/>
              </w:rPr>
              <w:t>Bukovje</w:t>
            </w:r>
            <w:proofErr w:type="spellEnd"/>
            <w:r w:rsidRPr="00BC38D3">
              <w:rPr>
                <w:rFonts w:ascii="Arial" w:eastAsia="Times New Roman" w:hAnsi="Arial" w:cs="Arial"/>
                <w:color w:val="000000"/>
                <w:sz w:val="16"/>
                <w:szCs w:val="16"/>
                <w:lang w:eastAsia="hr-HR"/>
              </w:rPr>
              <w:t>-</w:t>
            </w:r>
            <w:proofErr w:type="spellStart"/>
            <w:r w:rsidRPr="00BC38D3">
              <w:rPr>
                <w:rFonts w:ascii="Arial" w:eastAsia="Times New Roman" w:hAnsi="Arial" w:cs="Arial"/>
                <w:color w:val="000000"/>
                <w:sz w:val="16"/>
                <w:szCs w:val="16"/>
                <w:lang w:eastAsia="hr-HR"/>
              </w:rPr>
              <w:t>Lapšina</w:t>
            </w:r>
            <w:proofErr w:type="spellEnd"/>
            <w:r w:rsidRPr="00BC38D3">
              <w:rPr>
                <w:rFonts w:ascii="Arial" w:eastAsia="Times New Roman" w:hAnsi="Arial" w:cs="Arial"/>
                <w:color w:val="000000"/>
                <w:sz w:val="16"/>
                <w:szCs w:val="16"/>
                <w:lang w:eastAsia="hr-HR"/>
              </w:rPr>
              <w:t>-Sv. Martin na Muri</w:t>
            </w:r>
          </w:p>
        </w:tc>
      </w:tr>
      <w:tr w:rsidR="00B15D87" w:rsidRPr="00BC38D3" w:rsidTr="00B15D87">
        <w:trPr>
          <w:trHeight w:val="285"/>
        </w:trPr>
        <w:tc>
          <w:tcPr>
            <w:tcW w:w="1560" w:type="dxa"/>
            <w:tcBorders>
              <w:top w:val="nil"/>
              <w:left w:val="single" w:sz="4" w:space="0" w:color="000000"/>
              <w:bottom w:val="single" w:sz="4" w:space="0" w:color="000000"/>
              <w:right w:val="single" w:sz="4" w:space="0" w:color="000000"/>
            </w:tcBorders>
            <w:shd w:val="clear" w:color="auto" w:fill="auto"/>
            <w:noWrap/>
            <w:vAlign w:val="bottom"/>
          </w:tcPr>
          <w:p w:rsidR="00B15D87" w:rsidRPr="007D2806" w:rsidRDefault="00B15D87" w:rsidP="002067A3">
            <w:pPr>
              <w:spacing w:after="0" w:line="240" w:lineRule="auto"/>
              <w:jc w:val="center"/>
              <w:rPr>
                <w:rFonts w:ascii="Arial" w:eastAsia="Times New Roman" w:hAnsi="Arial" w:cs="Arial"/>
                <w:b/>
                <w:color w:val="FF0000"/>
                <w:sz w:val="16"/>
                <w:szCs w:val="16"/>
                <w:lang w:eastAsia="hr-HR"/>
              </w:rPr>
            </w:pPr>
          </w:p>
        </w:tc>
        <w:tc>
          <w:tcPr>
            <w:tcW w:w="6657" w:type="dxa"/>
            <w:tcBorders>
              <w:top w:val="nil"/>
              <w:left w:val="nil"/>
              <w:bottom w:val="single" w:sz="4" w:space="0" w:color="000000"/>
              <w:right w:val="single" w:sz="4" w:space="0" w:color="000000"/>
            </w:tcBorders>
            <w:shd w:val="clear" w:color="auto" w:fill="auto"/>
            <w:noWrap/>
            <w:vAlign w:val="bottom"/>
          </w:tcPr>
          <w:p w:rsidR="00B15D87" w:rsidRPr="00BC38D3" w:rsidRDefault="00B15D87" w:rsidP="002067A3">
            <w:pPr>
              <w:spacing w:after="0" w:line="240" w:lineRule="auto"/>
              <w:rPr>
                <w:rFonts w:ascii="Arial" w:eastAsia="Times New Roman" w:hAnsi="Arial" w:cs="Arial"/>
                <w:b/>
                <w:sz w:val="16"/>
                <w:szCs w:val="16"/>
                <w:lang w:eastAsia="hr-HR"/>
              </w:rPr>
            </w:pPr>
            <w:r w:rsidRPr="00BC38D3">
              <w:rPr>
                <w:rFonts w:ascii="Arial" w:eastAsia="Times New Roman" w:hAnsi="Arial" w:cs="Arial"/>
                <w:b/>
                <w:sz w:val="16"/>
                <w:szCs w:val="16"/>
                <w:lang w:eastAsia="hr-HR"/>
              </w:rPr>
              <w:t>ODVOZ UČENIKA</w:t>
            </w:r>
          </w:p>
        </w:tc>
      </w:tr>
      <w:tr w:rsidR="00B15D87" w:rsidRPr="00BC38D3" w:rsidTr="00B15D87">
        <w:trPr>
          <w:trHeight w:val="285"/>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rsidR="00B15D87" w:rsidRPr="00B15D87" w:rsidRDefault="00B15D87" w:rsidP="002067A3">
            <w:pPr>
              <w:spacing w:after="0" w:line="240" w:lineRule="auto"/>
              <w:jc w:val="center"/>
              <w:rPr>
                <w:rFonts w:ascii="Arial" w:eastAsia="Times New Roman" w:hAnsi="Arial" w:cs="Arial"/>
                <w:sz w:val="16"/>
                <w:szCs w:val="16"/>
                <w:lang w:eastAsia="hr-HR"/>
              </w:rPr>
            </w:pPr>
            <w:r w:rsidRPr="00B15D87">
              <w:rPr>
                <w:rFonts w:ascii="Arial" w:eastAsia="Times New Roman" w:hAnsi="Arial" w:cs="Arial"/>
                <w:sz w:val="16"/>
                <w:szCs w:val="16"/>
                <w:lang w:eastAsia="hr-HR"/>
              </w:rPr>
              <w:t>11:45</w:t>
            </w:r>
          </w:p>
        </w:tc>
        <w:tc>
          <w:tcPr>
            <w:tcW w:w="6657" w:type="dxa"/>
            <w:tcBorders>
              <w:top w:val="nil"/>
              <w:left w:val="nil"/>
              <w:bottom w:val="single" w:sz="4" w:space="0" w:color="000000"/>
              <w:right w:val="single" w:sz="4" w:space="0" w:color="000000"/>
            </w:tcBorders>
            <w:shd w:val="clear" w:color="auto" w:fill="auto"/>
            <w:noWrap/>
            <w:vAlign w:val="bottom"/>
            <w:hideMark/>
          </w:tcPr>
          <w:p w:rsidR="00B15D87" w:rsidRPr="00BC38D3" w:rsidRDefault="00B15D87" w:rsidP="002067A3">
            <w:pPr>
              <w:spacing w:after="0" w:line="240" w:lineRule="auto"/>
              <w:rPr>
                <w:rFonts w:ascii="Arial" w:eastAsia="Times New Roman" w:hAnsi="Arial" w:cs="Arial"/>
                <w:color w:val="000000"/>
                <w:sz w:val="16"/>
                <w:szCs w:val="16"/>
                <w:lang w:eastAsia="hr-HR"/>
              </w:rPr>
            </w:pPr>
            <w:r w:rsidRPr="00BC38D3">
              <w:rPr>
                <w:rFonts w:ascii="Arial" w:eastAsia="Times New Roman" w:hAnsi="Arial" w:cs="Arial"/>
                <w:color w:val="000000"/>
                <w:sz w:val="16"/>
                <w:szCs w:val="16"/>
                <w:lang w:eastAsia="hr-HR"/>
              </w:rPr>
              <w:t>Sv. Martin na Muri-</w:t>
            </w:r>
            <w:proofErr w:type="spellStart"/>
            <w:r w:rsidRPr="00BC38D3">
              <w:rPr>
                <w:rFonts w:ascii="Arial" w:eastAsia="Times New Roman" w:hAnsi="Arial" w:cs="Arial"/>
                <w:color w:val="000000"/>
                <w:sz w:val="16"/>
                <w:szCs w:val="16"/>
                <w:lang w:eastAsia="hr-HR"/>
              </w:rPr>
              <w:t>Lapšina</w:t>
            </w:r>
            <w:proofErr w:type="spellEnd"/>
            <w:r w:rsidRPr="00BC38D3">
              <w:rPr>
                <w:rFonts w:ascii="Arial" w:eastAsia="Times New Roman" w:hAnsi="Arial" w:cs="Arial"/>
                <w:color w:val="000000"/>
                <w:sz w:val="16"/>
                <w:szCs w:val="16"/>
                <w:lang w:eastAsia="hr-HR"/>
              </w:rPr>
              <w:t>-</w:t>
            </w:r>
            <w:proofErr w:type="spellStart"/>
            <w:r w:rsidRPr="00BC38D3">
              <w:rPr>
                <w:rFonts w:ascii="Arial" w:eastAsia="Times New Roman" w:hAnsi="Arial" w:cs="Arial"/>
                <w:color w:val="000000"/>
                <w:sz w:val="16"/>
                <w:szCs w:val="16"/>
                <w:lang w:eastAsia="hr-HR"/>
              </w:rPr>
              <w:t>Čestijanec</w:t>
            </w:r>
            <w:proofErr w:type="spellEnd"/>
            <w:r w:rsidRPr="00BC38D3">
              <w:rPr>
                <w:rFonts w:ascii="Arial" w:eastAsia="Times New Roman" w:hAnsi="Arial" w:cs="Arial"/>
                <w:color w:val="000000"/>
                <w:sz w:val="16"/>
                <w:szCs w:val="16"/>
                <w:lang w:eastAsia="hr-HR"/>
              </w:rPr>
              <w:t>-Toplice Sv. Martin na Muri</w:t>
            </w:r>
          </w:p>
        </w:tc>
      </w:tr>
      <w:tr w:rsidR="00B15D87" w:rsidRPr="00BC38D3" w:rsidTr="00B15D87">
        <w:trPr>
          <w:trHeight w:val="285"/>
        </w:trPr>
        <w:tc>
          <w:tcPr>
            <w:tcW w:w="1560" w:type="dxa"/>
            <w:tcBorders>
              <w:top w:val="nil"/>
              <w:left w:val="single" w:sz="4" w:space="0" w:color="000000"/>
              <w:bottom w:val="nil"/>
              <w:right w:val="single" w:sz="4" w:space="0" w:color="000000"/>
            </w:tcBorders>
            <w:shd w:val="clear" w:color="auto" w:fill="auto"/>
            <w:noWrap/>
            <w:vAlign w:val="bottom"/>
            <w:hideMark/>
          </w:tcPr>
          <w:p w:rsidR="00B15D87" w:rsidRPr="00B15D87" w:rsidRDefault="00B15D87" w:rsidP="002067A3">
            <w:pPr>
              <w:spacing w:after="0" w:line="240" w:lineRule="auto"/>
              <w:jc w:val="center"/>
              <w:rPr>
                <w:rFonts w:ascii="Arial" w:eastAsia="Times New Roman" w:hAnsi="Arial" w:cs="Arial"/>
                <w:sz w:val="16"/>
                <w:szCs w:val="16"/>
                <w:lang w:eastAsia="hr-HR"/>
              </w:rPr>
            </w:pPr>
            <w:r w:rsidRPr="00B15D87">
              <w:rPr>
                <w:rFonts w:ascii="Arial" w:eastAsia="Times New Roman" w:hAnsi="Arial" w:cs="Arial"/>
                <w:sz w:val="16"/>
                <w:szCs w:val="16"/>
                <w:lang w:eastAsia="hr-HR"/>
              </w:rPr>
              <w:t>11:45</w:t>
            </w:r>
          </w:p>
        </w:tc>
        <w:tc>
          <w:tcPr>
            <w:tcW w:w="6657" w:type="dxa"/>
            <w:tcBorders>
              <w:top w:val="nil"/>
              <w:left w:val="nil"/>
              <w:bottom w:val="nil"/>
              <w:right w:val="single" w:sz="4" w:space="0" w:color="000000"/>
            </w:tcBorders>
            <w:shd w:val="clear" w:color="auto" w:fill="auto"/>
            <w:noWrap/>
            <w:vAlign w:val="bottom"/>
            <w:hideMark/>
          </w:tcPr>
          <w:p w:rsidR="00B15D87" w:rsidRPr="00BC38D3" w:rsidRDefault="00B15D87" w:rsidP="002067A3">
            <w:pPr>
              <w:spacing w:after="0" w:line="240" w:lineRule="auto"/>
              <w:rPr>
                <w:rFonts w:ascii="Arial" w:eastAsia="Times New Roman" w:hAnsi="Arial" w:cs="Arial"/>
                <w:color w:val="000000"/>
                <w:sz w:val="16"/>
                <w:szCs w:val="16"/>
                <w:lang w:eastAsia="hr-HR"/>
              </w:rPr>
            </w:pPr>
            <w:r w:rsidRPr="00BC38D3">
              <w:rPr>
                <w:rFonts w:ascii="Arial" w:eastAsia="Times New Roman" w:hAnsi="Arial" w:cs="Arial"/>
                <w:color w:val="000000"/>
                <w:sz w:val="16"/>
                <w:szCs w:val="16"/>
                <w:lang w:eastAsia="hr-HR"/>
              </w:rPr>
              <w:t xml:space="preserve">Sv. Martin na Muri- </w:t>
            </w:r>
            <w:proofErr w:type="spellStart"/>
            <w:r w:rsidRPr="00BC38D3">
              <w:rPr>
                <w:rFonts w:ascii="Arial" w:eastAsia="Times New Roman" w:hAnsi="Arial" w:cs="Arial"/>
                <w:sz w:val="16"/>
                <w:szCs w:val="16"/>
                <w:lang w:eastAsia="hr-HR"/>
              </w:rPr>
              <w:t>Kapelščak-</w:t>
            </w:r>
            <w:r w:rsidRPr="00BC38D3">
              <w:rPr>
                <w:rFonts w:ascii="Arial" w:eastAsia="Times New Roman" w:hAnsi="Arial" w:cs="Arial"/>
                <w:color w:val="000000"/>
                <w:sz w:val="16"/>
                <w:szCs w:val="16"/>
                <w:lang w:eastAsia="hr-HR"/>
              </w:rPr>
              <w:t>Gradiščak</w:t>
            </w:r>
            <w:proofErr w:type="spellEnd"/>
            <w:r w:rsidRPr="00BC38D3">
              <w:rPr>
                <w:rFonts w:ascii="Arial" w:eastAsia="Times New Roman" w:hAnsi="Arial" w:cs="Arial"/>
                <w:color w:val="000000"/>
                <w:sz w:val="16"/>
                <w:szCs w:val="16"/>
                <w:lang w:eastAsia="hr-HR"/>
              </w:rPr>
              <w:t xml:space="preserve"> -</w:t>
            </w:r>
            <w:proofErr w:type="spellStart"/>
            <w:r w:rsidRPr="00BC38D3">
              <w:rPr>
                <w:rFonts w:ascii="Arial" w:eastAsia="Times New Roman" w:hAnsi="Arial" w:cs="Arial"/>
                <w:sz w:val="16"/>
                <w:szCs w:val="16"/>
                <w:lang w:eastAsia="hr-HR"/>
              </w:rPr>
              <w:t>Grkaveščak</w:t>
            </w:r>
            <w:proofErr w:type="spellEnd"/>
            <w:r w:rsidRPr="00BC38D3">
              <w:rPr>
                <w:rFonts w:ascii="Arial" w:eastAsia="Times New Roman" w:hAnsi="Arial" w:cs="Arial"/>
                <w:sz w:val="16"/>
                <w:szCs w:val="16"/>
                <w:lang w:eastAsia="hr-HR"/>
              </w:rPr>
              <w:t xml:space="preserve">-Gornji </w:t>
            </w:r>
            <w:proofErr w:type="spellStart"/>
            <w:r w:rsidRPr="00BC38D3">
              <w:rPr>
                <w:rFonts w:ascii="Arial" w:eastAsia="Times New Roman" w:hAnsi="Arial" w:cs="Arial"/>
                <w:sz w:val="16"/>
                <w:szCs w:val="16"/>
                <w:lang w:eastAsia="hr-HR"/>
              </w:rPr>
              <w:t>Koncovčak</w:t>
            </w:r>
            <w:proofErr w:type="spellEnd"/>
          </w:p>
        </w:tc>
      </w:tr>
      <w:tr w:rsidR="00B15D87" w:rsidRPr="00BC38D3" w:rsidTr="00B15D87">
        <w:trPr>
          <w:trHeight w:val="285"/>
        </w:trPr>
        <w:tc>
          <w:tcPr>
            <w:tcW w:w="1560" w:type="dxa"/>
            <w:tcBorders>
              <w:top w:val="nil"/>
              <w:left w:val="single" w:sz="4" w:space="0" w:color="000000"/>
              <w:bottom w:val="single" w:sz="4" w:space="0" w:color="000000"/>
              <w:right w:val="single" w:sz="4" w:space="0" w:color="000000"/>
            </w:tcBorders>
            <w:shd w:val="clear" w:color="auto" w:fill="auto"/>
            <w:noWrap/>
            <w:vAlign w:val="bottom"/>
          </w:tcPr>
          <w:p w:rsidR="00B15D87" w:rsidRPr="00B15D87" w:rsidRDefault="00B15D87" w:rsidP="002067A3">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11:45</w:t>
            </w:r>
          </w:p>
        </w:tc>
        <w:tc>
          <w:tcPr>
            <w:tcW w:w="6657" w:type="dxa"/>
            <w:tcBorders>
              <w:top w:val="nil"/>
              <w:left w:val="nil"/>
              <w:bottom w:val="single" w:sz="4" w:space="0" w:color="000000"/>
              <w:right w:val="single" w:sz="4" w:space="0" w:color="000000"/>
            </w:tcBorders>
            <w:shd w:val="clear" w:color="auto" w:fill="auto"/>
            <w:noWrap/>
            <w:vAlign w:val="bottom"/>
          </w:tcPr>
          <w:p w:rsidR="00B15D87" w:rsidRPr="00BC38D3" w:rsidRDefault="00B15D87" w:rsidP="002067A3">
            <w:pPr>
              <w:spacing w:after="0" w:line="240" w:lineRule="auto"/>
              <w:rPr>
                <w:rFonts w:ascii="Arial" w:eastAsia="Times New Roman" w:hAnsi="Arial" w:cs="Arial"/>
                <w:color w:val="000000"/>
                <w:sz w:val="16"/>
                <w:szCs w:val="16"/>
                <w:lang w:eastAsia="hr-HR"/>
              </w:rPr>
            </w:pPr>
            <w:r w:rsidRPr="00BC38D3">
              <w:rPr>
                <w:rFonts w:ascii="Arial" w:eastAsia="Times New Roman" w:hAnsi="Arial" w:cs="Arial"/>
                <w:color w:val="000000"/>
                <w:sz w:val="16"/>
                <w:szCs w:val="16"/>
                <w:lang w:eastAsia="hr-HR"/>
              </w:rPr>
              <w:t>Toplice-Sv. Martin-Sv. Martin na Muri</w:t>
            </w:r>
          </w:p>
        </w:tc>
      </w:tr>
    </w:tbl>
    <w:p w:rsidR="00AF3977" w:rsidRDefault="00AF3977" w:rsidP="00166CB2">
      <w:pPr>
        <w:jc w:val="both"/>
      </w:pPr>
    </w:p>
    <w:p w:rsidR="00E44854" w:rsidRDefault="00E44854" w:rsidP="00166CB2">
      <w:pPr>
        <w:jc w:val="both"/>
        <w:rPr>
          <w:b/>
          <w:color w:val="FF0000"/>
        </w:rPr>
      </w:pPr>
    </w:p>
    <w:p w:rsidR="00023BA5" w:rsidRDefault="00023BA5" w:rsidP="00166CB2">
      <w:pPr>
        <w:jc w:val="both"/>
        <w:rPr>
          <w:b/>
          <w:color w:val="FF0000"/>
        </w:rPr>
      </w:pPr>
    </w:p>
    <w:p w:rsidR="00023BA5" w:rsidRDefault="00023BA5" w:rsidP="00166CB2">
      <w:pPr>
        <w:jc w:val="both"/>
      </w:pPr>
      <w:bookmarkStart w:id="0" w:name="_GoBack"/>
      <w:bookmarkEnd w:id="0"/>
    </w:p>
    <w:p w:rsidR="00E44854" w:rsidRPr="00883382" w:rsidRDefault="00E44854" w:rsidP="00166CB2">
      <w:pPr>
        <w:jc w:val="both"/>
      </w:pPr>
    </w:p>
    <w:p w:rsidR="0016700A" w:rsidRPr="009D4594" w:rsidRDefault="00F85ACA" w:rsidP="00F85ACA">
      <w:pPr>
        <w:shd w:val="clear" w:color="auto" w:fill="FBE4D5" w:themeFill="accent2" w:themeFillTint="33"/>
        <w:jc w:val="both"/>
        <w:rPr>
          <w:sz w:val="24"/>
        </w:rPr>
      </w:pPr>
      <w:r w:rsidRPr="009D4594">
        <w:rPr>
          <w:b/>
          <w:sz w:val="24"/>
        </w:rPr>
        <w:lastRenderedPageBreak/>
        <w:t>UPUTE UČENICIMA PRIJE DOLASKA NA NASTAVU</w:t>
      </w:r>
    </w:p>
    <w:p w:rsidR="0009266D" w:rsidRPr="00440083" w:rsidRDefault="00414594" w:rsidP="00440083">
      <w:pPr>
        <w:jc w:val="both"/>
      </w:pPr>
      <w:r w:rsidRPr="009A680D">
        <w:t xml:space="preserve">Preporučuje se da roditelji prije dolaska u školu upoznaju učenike s novim pravilima ponašanja koja uključuju </w:t>
      </w:r>
      <w:r w:rsidRPr="00440083">
        <w:rPr>
          <w:b/>
        </w:rPr>
        <w:t>minimalan kontakt s drugim osobama u školi i na putu u/iz škole</w:t>
      </w:r>
      <w:r w:rsidRPr="009A680D">
        <w:t>. Važno je da roditelji prije uključivanja učenika u školu pripreme učenike na novonastalu situaciju kako b</w:t>
      </w:r>
      <w:r w:rsidR="00440083">
        <w:t xml:space="preserve">i se umanjio stres kod djece.  </w:t>
      </w:r>
      <w:r w:rsidRPr="00372C33">
        <w:rPr>
          <w:b/>
        </w:rPr>
        <w:t>Molimo roditelje da prije dolaska učenika u školu prođu s učeni</w:t>
      </w:r>
      <w:r w:rsidR="000D3CD5" w:rsidRPr="00372C33">
        <w:rPr>
          <w:b/>
        </w:rPr>
        <w:t xml:space="preserve">cima pravila ponašanja. </w:t>
      </w:r>
    </w:p>
    <w:p w:rsidR="00440083" w:rsidRPr="00440083" w:rsidRDefault="000D3CD5" w:rsidP="00E44854">
      <w:pPr>
        <w:pStyle w:val="Bezproreda"/>
        <w:spacing w:line="276" w:lineRule="auto"/>
        <w:rPr>
          <w:u w:val="single"/>
        </w:rPr>
      </w:pPr>
      <w:r w:rsidRPr="00440083">
        <w:rPr>
          <w:u w:val="single"/>
        </w:rPr>
        <w:t xml:space="preserve">Pravila </w:t>
      </w:r>
      <w:r w:rsidR="00414594" w:rsidRPr="00440083">
        <w:rPr>
          <w:u w:val="single"/>
        </w:rPr>
        <w:t>ponašanja u školi do ukidanja restriktivnih mjera su:</w:t>
      </w:r>
    </w:p>
    <w:p w:rsidR="00440083" w:rsidRDefault="002A5222" w:rsidP="00E44854">
      <w:pPr>
        <w:pStyle w:val="Bezproreda"/>
        <w:numPr>
          <w:ilvl w:val="0"/>
          <w:numId w:val="10"/>
        </w:numPr>
        <w:spacing w:line="276" w:lineRule="auto"/>
      </w:pPr>
      <w:r w:rsidRPr="009A680D">
        <w:t>o</w:t>
      </w:r>
      <w:r w:rsidR="00414594" w:rsidRPr="009A680D">
        <w:t xml:space="preserve">državanje udaljenosti s ostalom </w:t>
      </w:r>
      <w:r w:rsidRPr="009A680D">
        <w:t>djecom kad god je moguće</w:t>
      </w:r>
    </w:p>
    <w:p w:rsidR="00440083" w:rsidRDefault="002A5222" w:rsidP="00E44854">
      <w:pPr>
        <w:pStyle w:val="Bezproreda"/>
        <w:numPr>
          <w:ilvl w:val="0"/>
          <w:numId w:val="10"/>
        </w:numPr>
        <w:spacing w:line="276" w:lineRule="auto"/>
      </w:pPr>
      <w:r w:rsidRPr="009A680D">
        <w:t>č</w:t>
      </w:r>
      <w:r w:rsidR="00414594" w:rsidRPr="009A680D">
        <w:t>ešće pranje ru</w:t>
      </w:r>
      <w:r w:rsidRPr="009A680D">
        <w:t>ku i održavanje osobne higijene</w:t>
      </w:r>
    </w:p>
    <w:p w:rsidR="00440083" w:rsidRDefault="002A5222" w:rsidP="00E44854">
      <w:pPr>
        <w:pStyle w:val="Bezproreda"/>
        <w:numPr>
          <w:ilvl w:val="0"/>
          <w:numId w:val="10"/>
        </w:numPr>
        <w:spacing w:line="276" w:lineRule="auto"/>
      </w:pPr>
      <w:r w:rsidRPr="009A680D">
        <w:t>u</w:t>
      </w:r>
      <w:r w:rsidR="00414594" w:rsidRPr="009A680D">
        <w:t>čenici izm</w:t>
      </w:r>
      <w:r w:rsidRPr="009A680D">
        <w:t>eđu skupina se ne smiju družiti</w:t>
      </w:r>
    </w:p>
    <w:p w:rsidR="00440083" w:rsidRDefault="00414594" w:rsidP="00E44854">
      <w:pPr>
        <w:pStyle w:val="Bezproreda"/>
        <w:numPr>
          <w:ilvl w:val="0"/>
          <w:numId w:val="10"/>
        </w:numPr>
        <w:spacing w:line="276" w:lineRule="auto"/>
      </w:pPr>
      <w:r w:rsidRPr="009A680D">
        <w:t>poslušnost učiteljima i ostalim djelatnicima. Ako ga učitelj ili djelatnik podsjeti</w:t>
      </w:r>
      <w:r w:rsidR="0009266D">
        <w:t xml:space="preserve"> na </w:t>
      </w:r>
      <w:r w:rsidRPr="009A680D">
        <w:t>održavanje udaljenosti ili održavanje osobne hig</w:t>
      </w:r>
      <w:r w:rsidR="002A5222" w:rsidRPr="009A680D">
        <w:t xml:space="preserve">ijene, istu mora odmah ispuniti </w:t>
      </w:r>
    </w:p>
    <w:p w:rsidR="00440083" w:rsidRDefault="002A5222" w:rsidP="00E44854">
      <w:pPr>
        <w:pStyle w:val="Bezproreda"/>
        <w:numPr>
          <w:ilvl w:val="0"/>
          <w:numId w:val="10"/>
        </w:numPr>
        <w:spacing w:line="276" w:lineRule="auto"/>
      </w:pPr>
      <w:r w:rsidRPr="009A680D">
        <w:t>n</w:t>
      </w:r>
      <w:r w:rsidR="00414594" w:rsidRPr="009A680D">
        <w:t xml:space="preserve">ije dopušteno dijeljenje </w:t>
      </w:r>
      <w:r w:rsidR="00372C33" w:rsidRPr="009A680D">
        <w:t xml:space="preserve">s drugim učenicima </w:t>
      </w:r>
      <w:r w:rsidR="00414594" w:rsidRPr="009A680D">
        <w:t>školskog pribora, hrane i ostalih predmeta koje učenik donosi u školu niti onih koje kor</w:t>
      </w:r>
      <w:r w:rsidR="00440083">
        <w:t>isti, odnosno konzumira u školi</w:t>
      </w:r>
    </w:p>
    <w:p w:rsidR="00440083" w:rsidRPr="00883382" w:rsidRDefault="00883382" w:rsidP="00E44854">
      <w:pPr>
        <w:pStyle w:val="Bezproreda"/>
        <w:numPr>
          <w:ilvl w:val="0"/>
          <w:numId w:val="10"/>
        </w:numPr>
        <w:spacing w:line="276" w:lineRule="auto"/>
      </w:pPr>
      <w:r w:rsidRPr="00883382">
        <w:t>briga o školskoj torbi, pravilno spakiranim udžbenicima (po rasporedu sati), donošenju papuča (pospremaju u vrećici)</w:t>
      </w:r>
    </w:p>
    <w:p w:rsidR="00440083" w:rsidRDefault="002A5222" w:rsidP="00E44854">
      <w:pPr>
        <w:pStyle w:val="Bezproreda"/>
        <w:numPr>
          <w:ilvl w:val="0"/>
          <w:numId w:val="10"/>
        </w:numPr>
        <w:spacing w:line="276" w:lineRule="auto"/>
      </w:pPr>
      <w:r w:rsidRPr="009A680D">
        <w:t>u</w:t>
      </w:r>
      <w:r w:rsidR="00414594" w:rsidRPr="009A680D">
        <w:t>čenici će uvijek sjediti na istim mjestima u uč</w:t>
      </w:r>
      <w:r w:rsidRPr="009A680D">
        <w:t>ionici koja će odrediti učitelj</w:t>
      </w:r>
    </w:p>
    <w:p w:rsidR="00440083" w:rsidRDefault="002A5222" w:rsidP="00E44854">
      <w:pPr>
        <w:pStyle w:val="Bezproreda"/>
        <w:numPr>
          <w:ilvl w:val="0"/>
          <w:numId w:val="10"/>
        </w:numPr>
        <w:spacing w:line="276" w:lineRule="auto"/>
      </w:pPr>
      <w:r w:rsidRPr="009A680D">
        <w:t>p</w:t>
      </w:r>
      <w:r w:rsidR="00414594" w:rsidRPr="009A680D">
        <w:t>ri kašljanju i kihanju trebaju okrenuti lice od drugih osoba te izbjegavati dodirivan</w:t>
      </w:r>
      <w:r w:rsidR="00440083">
        <w:t>je lica, usta i očiju rukama</w:t>
      </w:r>
    </w:p>
    <w:p w:rsidR="00440083" w:rsidRDefault="00414594" w:rsidP="00E44854">
      <w:pPr>
        <w:pStyle w:val="Bezproreda"/>
        <w:numPr>
          <w:ilvl w:val="0"/>
          <w:numId w:val="10"/>
        </w:numPr>
        <w:spacing w:line="276" w:lineRule="auto"/>
      </w:pPr>
      <w:r w:rsidRPr="009A680D">
        <w:t xml:space="preserve">poželjno je da svako dijete/učenik samo postupa sa svojom odjećom i obućom, školskim priborom, torbama, </w:t>
      </w:r>
      <w:r w:rsidR="002A5222" w:rsidRPr="009A680D">
        <w:t>knjigama bez pomoći odraslih</w:t>
      </w:r>
      <w:r w:rsidR="000D3CD5">
        <w:t xml:space="preserve">. </w:t>
      </w:r>
    </w:p>
    <w:p w:rsidR="00440083" w:rsidRDefault="00440083" w:rsidP="00E44854">
      <w:pPr>
        <w:pStyle w:val="Bezproreda"/>
        <w:numPr>
          <w:ilvl w:val="0"/>
          <w:numId w:val="10"/>
        </w:numPr>
        <w:spacing w:line="276" w:lineRule="auto"/>
      </w:pPr>
      <w:r>
        <w:rPr>
          <w:lang w:eastAsia="hr-HR"/>
        </w:rPr>
        <w:t>n</w:t>
      </w:r>
      <w:r w:rsidRPr="00372C33">
        <w:rPr>
          <w:lang w:eastAsia="hr-HR"/>
        </w:rPr>
        <w:t>e preporuča se nošenje maski ni rukavica</w:t>
      </w:r>
      <w:r w:rsidRPr="00372C33">
        <w:t xml:space="preserve"> kod učenika i djelatnika</w:t>
      </w:r>
      <w:r>
        <w:t xml:space="preserve">. Prednost se daje učestalom </w:t>
      </w:r>
      <w:r w:rsidRPr="00372C33">
        <w:rPr>
          <w:lang w:eastAsia="hr-HR"/>
        </w:rPr>
        <w:t>pranju i dezinficiranju ruku.</w:t>
      </w:r>
    </w:p>
    <w:p w:rsidR="00440083" w:rsidRDefault="00440083" w:rsidP="00E44854">
      <w:pPr>
        <w:pStyle w:val="Bezproreda"/>
        <w:numPr>
          <w:ilvl w:val="0"/>
          <w:numId w:val="10"/>
        </w:numPr>
        <w:spacing w:line="276" w:lineRule="auto"/>
      </w:pPr>
      <w:r>
        <w:rPr>
          <w:lang w:eastAsia="hr-HR"/>
        </w:rPr>
        <w:t xml:space="preserve">roditelji </w:t>
      </w:r>
      <w:r w:rsidRPr="00440083">
        <w:rPr>
          <w:b/>
          <w:lang w:eastAsia="hr-HR"/>
        </w:rPr>
        <w:t>trebaju izmjeriti tjelesnu temperaturu djetetu svaki dan prije dolaska u ustanovu</w:t>
      </w:r>
      <w:r w:rsidRPr="00372C33">
        <w:rPr>
          <w:lang w:eastAsia="hr-HR"/>
        </w:rPr>
        <w:t xml:space="preserve">, te u slučaju povišene tjelesne temperature ne smiju dovoditi dijete u </w:t>
      </w:r>
      <w:r>
        <w:rPr>
          <w:lang w:eastAsia="hr-HR"/>
        </w:rPr>
        <w:t xml:space="preserve">ustanovu već se javljaju </w:t>
      </w:r>
      <w:r w:rsidRPr="00372C33">
        <w:rPr>
          <w:lang w:eastAsia="hr-HR"/>
        </w:rPr>
        <w:t xml:space="preserve">telefonom </w:t>
      </w:r>
      <w:r>
        <w:rPr>
          <w:lang w:eastAsia="hr-HR"/>
        </w:rPr>
        <w:t xml:space="preserve">razredniku ili </w:t>
      </w:r>
      <w:r w:rsidRPr="00372C33">
        <w:rPr>
          <w:lang w:eastAsia="hr-HR"/>
        </w:rPr>
        <w:t>ravnatelju</w:t>
      </w:r>
      <w:r>
        <w:rPr>
          <w:lang w:eastAsia="hr-HR"/>
        </w:rPr>
        <w:t xml:space="preserve"> u</w:t>
      </w:r>
      <w:r w:rsidRPr="00372C33">
        <w:rPr>
          <w:lang w:eastAsia="hr-HR"/>
        </w:rPr>
        <w:t xml:space="preserve">stanove i izabranom pedijatru/liječniku obiteljske medicine radi odluke o testiranju i liječenju djeteta. </w:t>
      </w:r>
    </w:p>
    <w:p w:rsidR="00440083" w:rsidRPr="00372C33" w:rsidRDefault="009D4594" w:rsidP="00E44854">
      <w:pPr>
        <w:pStyle w:val="Bezproreda"/>
        <w:numPr>
          <w:ilvl w:val="0"/>
          <w:numId w:val="10"/>
        </w:numPr>
        <w:spacing w:line="276" w:lineRule="auto"/>
      </w:pPr>
      <w:r>
        <w:rPr>
          <w:lang w:eastAsia="hr-HR"/>
        </w:rPr>
        <w:t>d</w:t>
      </w:r>
      <w:r w:rsidR="00440083">
        <w:rPr>
          <w:lang w:eastAsia="hr-HR"/>
        </w:rPr>
        <w:t xml:space="preserve">olaziti/odlaziti na vrijeme na nastavu </w:t>
      </w:r>
    </w:p>
    <w:p w:rsidR="009D4594" w:rsidRDefault="00440083" w:rsidP="00E44854">
      <w:pPr>
        <w:pStyle w:val="Bezproreda"/>
        <w:spacing w:after="120" w:line="276" w:lineRule="auto"/>
        <w:jc w:val="both"/>
        <w:rPr>
          <w:lang w:eastAsia="hr-HR"/>
        </w:rPr>
      </w:pPr>
      <w:r w:rsidRPr="00372C33">
        <w:rPr>
          <w:lang w:eastAsia="hr-HR"/>
        </w:rPr>
        <w:t>Djeca sa znakovima drugih zaraznih bolesti također ne dolaze u ustanovu.</w:t>
      </w:r>
    </w:p>
    <w:p w:rsidR="009D4594" w:rsidRDefault="002A5222" w:rsidP="00E44854">
      <w:pPr>
        <w:spacing w:after="120" w:line="276" w:lineRule="auto"/>
        <w:jc w:val="both"/>
      </w:pPr>
      <w:r w:rsidRPr="009A680D">
        <w:t xml:space="preserve">U slučaju da učenik sustavno krši pravila i time predstavlja opasnost za druge učenike u skladu s uputama HZJZ, Škola će zatražiti od roditelja da dođu po njega. </w:t>
      </w:r>
    </w:p>
    <w:p w:rsidR="00E44854" w:rsidRDefault="00E44854" w:rsidP="00E44854">
      <w:pPr>
        <w:spacing w:after="120" w:line="276" w:lineRule="auto"/>
        <w:jc w:val="both"/>
      </w:pPr>
    </w:p>
    <w:p w:rsidR="00E671BE" w:rsidRPr="009D4594" w:rsidRDefault="00E671BE" w:rsidP="00E671BE">
      <w:pPr>
        <w:shd w:val="clear" w:color="auto" w:fill="B4C6E7" w:themeFill="accent5" w:themeFillTint="66"/>
        <w:rPr>
          <w:b/>
          <w:sz w:val="24"/>
        </w:rPr>
      </w:pPr>
      <w:r w:rsidRPr="009D4594">
        <w:rPr>
          <w:b/>
          <w:sz w:val="24"/>
        </w:rPr>
        <w:t>NEOPHODNE MATERIJALNE STVARI koje učenici donose u školu</w:t>
      </w:r>
    </w:p>
    <w:p w:rsidR="00E671BE" w:rsidRDefault="00AE5E25" w:rsidP="00E671BE">
      <w:pPr>
        <w:pStyle w:val="Odlomakpopisa"/>
        <w:numPr>
          <w:ilvl w:val="0"/>
          <w:numId w:val="14"/>
        </w:numPr>
        <w:spacing w:after="120"/>
        <w:ind w:left="714" w:hanging="357"/>
        <w:contextualSpacing w:val="0"/>
        <w:jc w:val="both"/>
        <w:rPr>
          <w:b/>
          <w:lang w:eastAsia="hr-HR"/>
        </w:rPr>
      </w:pPr>
      <w:r w:rsidRPr="009D4594">
        <w:rPr>
          <w:lang w:eastAsia="hr-HR"/>
        </w:rPr>
        <w:t>u</w:t>
      </w:r>
      <w:r w:rsidR="00E671BE" w:rsidRPr="009D4594">
        <w:rPr>
          <w:lang w:eastAsia="hr-HR"/>
        </w:rPr>
        <w:t xml:space="preserve">čenik mora sa sobom </w:t>
      </w:r>
      <w:r w:rsidRPr="009D4594">
        <w:rPr>
          <w:b/>
          <w:lang w:eastAsia="hr-HR"/>
        </w:rPr>
        <w:t xml:space="preserve">OBAVEZNO </w:t>
      </w:r>
      <w:r w:rsidR="00E671BE" w:rsidRPr="009D4594">
        <w:rPr>
          <w:b/>
          <w:lang w:eastAsia="hr-HR"/>
        </w:rPr>
        <w:t>donijeti školske papuče</w:t>
      </w:r>
      <w:r w:rsidR="00883382">
        <w:rPr>
          <w:b/>
          <w:lang w:eastAsia="hr-HR"/>
        </w:rPr>
        <w:t xml:space="preserve"> (spakirane u vrećici)</w:t>
      </w:r>
    </w:p>
    <w:p w:rsidR="00883382" w:rsidRPr="00883382" w:rsidRDefault="00883382" w:rsidP="00E671BE">
      <w:pPr>
        <w:pStyle w:val="Odlomakpopisa"/>
        <w:numPr>
          <w:ilvl w:val="0"/>
          <w:numId w:val="14"/>
        </w:numPr>
        <w:spacing w:after="120"/>
        <w:ind w:left="714" w:hanging="357"/>
        <w:contextualSpacing w:val="0"/>
        <w:jc w:val="both"/>
        <w:rPr>
          <w:lang w:eastAsia="hr-HR"/>
        </w:rPr>
      </w:pPr>
      <w:r>
        <w:rPr>
          <w:b/>
          <w:lang w:eastAsia="hr-HR"/>
        </w:rPr>
        <w:t xml:space="preserve">torbe i papuče </w:t>
      </w:r>
      <w:r w:rsidRPr="00883382">
        <w:rPr>
          <w:lang w:eastAsia="hr-HR"/>
        </w:rPr>
        <w:t>učenici donose i odnose sa sobom svakodnevno</w:t>
      </w:r>
    </w:p>
    <w:p w:rsidR="00E671BE" w:rsidRPr="00E671BE" w:rsidRDefault="00AE5E25" w:rsidP="00AE5E25">
      <w:pPr>
        <w:pStyle w:val="Odlomakpopisa"/>
        <w:numPr>
          <w:ilvl w:val="0"/>
          <w:numId w:val="14"/>
        </w:numPr>
        <w:spacing w:after="120"/>
        <w:ind w:left="714" w:hanging="357"/>
        <w:contextualSpacing w:val="0"/>
        <w:jc w:val="both"/>
        <w:rPr>
          <w:rFonts w:eastAsiaTheme="minorEastAsia"/>
          <w:lang w:eastAsia="hr-HR"/>
        </w:rPr>
      </w:pPr>
      <w:r>
        <w:rPr>
          <w:b/>
          <w:lang w:eastAsia="hr-HR"/>
        </w:rPr>
        <w:t>U</w:t>
      </w:r>
      <w:r w:rsidR="00E671BE" w:rsidRPr="00AE5E25">
        <w:rPr>
          <w:b/>
          <w:lang w:eastAsia="hr-HR"/>
        </w:rPr>
        <w:t>čenik</w:t>
      </w:r>
      <w:r w:rsidR="00E671BE" w:rsidRPr="00AE5E25">
        <w:rPr>
          <w:b/>
          <w:w w:val="99"/>
          <w:lang w:eastAsia="hr-HR"/>
        </w:rPr>
        <w:t xml:space="preserve"> </w:t>
      </w:r>
      <w:r w:rsidR="00E671BE" w:rsidRPr="00AE5E25">
        <w:rPr>
          <w:b/>
          <w:spacing w:val="-2"/>
          <w:w w:val="102"/>
          <w:lang w:eastAsia="hr-HR"/>
        </w:rPr>
        <w:t>mora</w:t>
      </w:r>
      <w:r w:rsidR="00E671BE" w:rsidRPr="00AE5E25">
        <w:rPr>
          <w:b/>
          <w:w w:val="98"/>
          <w:lang w:eastAsia="hr-HR"/>
        </w:rPr>
        <w:t xml:space="preserve"> </w:t>
      </w:r>
      <w:r w:rsidR="00E671BE" w:rsidRPr="00AE5E25">
        <w:rPr>
          <w:b/>
          <w:spacing w:val="5"/>
          <w:w w:val="94"/>
          <w:lang w:eastAsia="hr-HR"/>
        </w:rPr>
        <w:t>imati</w:t>
      </w:r>
      <w:r w:rsidR="00E671BE" w:rsidRPr="00AE5E25">
        <w:rPr>
          <w:b/>
          <w:w w:val="91"/>
          <w:lang w:eastAsia="hr-HR"/>
        </w:rPr>
        <w:t xml:space="preserve"> </w:t>
      </w:r>
      <w:r w:rsidR="00E671BE" w:rsidRPr="00AE5E25">
        <w:rPr>
          <w:b/>
          <w:lang w:eastAsia="hr-HR"/>
        </w:rPr>
        <w:t>svoj</w:t>
      </w:r>
      <w:r w:rsidR="00E671BE" w:rsidRPr="00AE5E25">
        <w:rPr>
          <w:b/>
          <w:spacing w:val="1"/>
          <w:lang w:eastAsia="hr-HR"/>
        </w:rPr>
        <w:t xml:space="preserve"> </w:t>
      </w:r>
      <w:r w:rsidR="00E671BE" w:rsidRPr="00AE5E25">
        <w:rPr>
          <w:b/>
          <w:lang w:eastAsia="hr-HR"/>
        </w:rPr>
        <w:t>školski</w:t>
      </w:r>
      <w:r w:rsidR="00E671BE" w:rsidRPr="00AE5E25">
        <w:rPr>
          <w:b/>
          <w:w w:val="99"/>
          <w:lang w:eastAsia="hr-HR"/>
        </w:rPr>
        <w:t xml:space="preserve"> </w:t>
      </w:r>
      <w:r w:rsidR="00E671BE" w:rsidRPr="00AE5E25">
        <w:rPr>
          <w:b/>
          <w:lang w:eastAsia="hr-HR"/>
        </w:rPr>
        <w:t>pribor</w:t>
      </w:r>
      <w:r w:rsidR="00E671BE" w:rsidRPr="009A680D">
        <w:rPr>
          <w:lang w:eastAsia="hr-HR"/>
        </w:rPr>
        <w:t>.</w:t>
      </w:r>
      <w:r w:rsidR="00E671BE" w:rsidRPr="00E671BE">
        <w:rPr>
          <w:rFonts w:eastAsiaTheme="minorEastAsia"/>
          <w:lang w:eastAsia="hr-HR"/>
        </w:rPr>
        <w:t xml:space="preserve"> </w:t>
      </w:r>
      <w:r w:rsidR="00E671BE" w:rsidRPr="00E671BE">
        <w:rPr>
          <w:spacing w:val="-3"/>
          <w:w w:val="103"/>
          <w:lang w:eastAsia="hr-HR"/>
        </w:rPr>
        <w:t>Zabranjeno</w:t>
      </w:r>
      <w:r w:rsidR="00E671BE" w:rsidRPr="00E671BE">
        <w:rPr>
          <w:w w:val="96"/>
          <w:lang w:eastAsia="hr-HR"/>
        </w:rPr>
        <w:t xml:space="preserve"> </w:t>
      </w:r>
      <w:r w:rsidR="00E671BE" w:rsidRPr="00E671BE">
        <w:rPr>
          <w:spacing w:val="-3"/>
          <w:w w:val="105"/>
          <w:lang w:eastAsia="hr-HR"/>
        </w:rPr>
        <w:t>je</w:t>
      </w:r>
      <w:r w:rsidR="00E671BE" w:rsidRPr="00E671BE">
        <w:rPr>
          <w:w w:val="99"/>
          <w:lang w:eastAsia="hr-HR"/>
        </w:rPr>
        <w:t xml:space="preserve"> </w:t>
      </w:r>
      <w:r w:rsidR="00E671BE" w:rsidRPr="009A680D">
        <w:rPr>
          <w:lang w:eastAsia="hr-HR"/>
        </w:rPr>
        <w:t>dijeljenje</w:t>
      </w:r>
      <w:r w:rsidR="00E671BE" w:rsidRPr="00E671BE">
        <w:rPr>
          <w:spacing w:val="1"/>
          <w:lang w:eastAsia="hr-HR"/>
        </w:rPr>
        <w:t xml:space="preserve"> </w:t>
      </w:r>
      <w:r w:rsidR="00E671BE" w:rsidRPr="007162F3">
        <w:t>pribora s drugom djecom</w:t>
      </w:r>
      <w:r w:rsidR="00E671BE" w:rsidRPr="00E671BE">
        <w:rPr>
          <w:spacing w:val="-5"/>
          <w:w w:val="105"/>
          <w:lang w:eastAsia="hr-HR"/>
        </w:rPr>
        <w:t>.</w:t>
      </w:r>
      <w:r w:rsidR="00E671BE" w:rsidRPr="00E671BE">
        <w:rPr>
          <w:w w:val="98"/>
          <w:lang w:eastAsia="hr-HR"/>
        </w:rPr>
        <w:t xml:space="preserve"> </w:t>
      </w:r>
      <w:r w:rsidR="00E671BE" w:rsidRPr="007162F3">
        <w:t>U slučaju da</w:t>
      </w:r>
      <w:r w:rsidR="00E671BE" w:rsidRPr="00E671BE">
        <w:rPr>
          <w:w w:val="80"/>
          <w:lang w:eastAsia="hr-HR"/>
        </w:rPr>
        <w:t xml:space="preserve"> </w:t>
      </w:r>
      <w:r w:rsidR="00E671BE" w:rsidRPr="007162F3">
        <w:t>učenik</w:t>
      </w:r>
      <w:r w:rsidR="00E671BE" w:rsidRPr="00E671BE">
        <w:rPr>
          <w:spacing w:val="1"/>
          <w:lang w:eastAsia="hr-HR"/>
        </w:rPr>
        <w:t xml:space="preserve"> </w:t>
      </w:r>
      <w:r w:rsidR="00E671BE" w:rsidRPr="009A680D">
        <w:rPr>
          <w:lang w:eastAsia="hr-HR"/>
        </w:rPr>
        <w:t>nema svoj pribor,</w:t>
      </w:r>
      <w:r w:rsidR="00E671BE" w:rsidRPr="00E671BE">
        <w:rPr>
          <w:w w:val="98"/>
          <w:lang w:eastAsia="hr-HR"/>
        </w:rPr>
        <w:t xml:space="preserve"> </w:t>
      </w:r>
      <w:r w:rsidR="00E671BE" w:rsidRPr="007162F3">
        <w:t>drugi učenici</w:t>
      </w:r>
      <w:r w:rsidR="00E671BE" w:rsidRPr="00E671BE">
        <w:rPr>
          <w:w w:val="96"/>
          <w:lang w:eastAsia="hr-HR"/>
        </w:rPr>
        <w:t xml:space="preserve"> </w:t>
      </w:r>
      <w:r w:rsidR="00E671BE" w:rsidRPr="00E671BE">
        <w:rPr>
          <w:spacing w:val="-4"/>
          <w:w w:val="104"/>
          <w:lang w:eastAsia="hr-HR"/>
        </w:rPr>
        <w:t>mu</w:t>
      </w:r>
      <w:r w:rsidR="00E671BE" w:rsidRPr="00E671BE">
        <w:rPr>
          <w:w w:val="99"/>
          <w:lang w:eastAsia="hr-HR"/>
        </w:rPr>
        <w:t xml:space="preserve"> </w:t>
      </w:r>
      <w:r w:rsidR="00E671BE" w:rsidRPr="009A680D">
        <w:rPr>
          <w:lang w:eastAsia="hr-HR"/>
        </w:rPr>
        <w:t xml:space="preserve">ne </w:t>
      </w:r>
      <w:r w:rsidR="00B15D87">
        <w:rPr>
          <w:lang w:eastAsia="hr-HR"/>
        </w:rPr>
        <w:t>mog</w:t>
      </w:r>
      <w:r w:rsidR="00E671BE" w:rsidRPr="009A680D">
        <w:rPr>
          <w:lang w:eastAsia="hr-HR"/>
        </w:rPr>
        <w:t>u</w:t>
      </w:r>
      <w:r w:rsidR="00E671BE" w:rsidRPr="00E671BE">
        <w:rPr>
          <w:w w:val="98"/>
          <w:lang w:eastAsia="hr-HR"/>
        </w:rPr>
        <w:t xml:space="preserve"> </w:t>
      </w:r>
      <w:r w:rsidR="00E671BE" w:rsidRPr="00E671BE">
        <w:rPr>
          <w:spacing w:val="-4"/>
          <w:w w:val="105"/>
          <w:lang w:eastAsia="hr-HR"/>
        </w:rPr>
        <w:t>posuditi.</w:t>
      </w:r>
      <w:r w:rsidR="00E671BE" w:rsidRPr="00E671BE">
        <w:rPr>
          <w:w w:val="94"/>
          <w:lang w:eastAsia="hr-HR"/>
        </w:rPr>
        <w:t xml:space="preserve"> </w:t>
      </w:r>
      <w:r w:rsidR="00E671BE" w:rsidRPr="009A680D">
        <w:rPr>
          <w:lang w:eastAsia="hr-HR"/>
        </w:rPr>
        <w:t>Molimo</w:t>
      </w:r>
      <w:r w:rsidR="00E671BE" w:rsidRPr="00E671BE">
        <w:rPr>
          <w:w w:val="99"/>
          <w:lang w:eastAsia="hr-HR"/>
        </w:rPr>
        <w:t xml:space="preserve"> </w:t>
      </w:r>
      <w:r w:rsidR="00E671BE" w:rsidRPr="009A680D">
        <w:rPr>
          <w:lang w:eastAsia="hr-HR"/>
        </w:rPr>
        <w:t xml:space="preserve">roditelje </w:t>
      </w:r>
      <w:r w:rsidR="00E671BE" w:rsidRPr="00E671BE">
        <w:rPr>
          <w:spacing w:val="-4"/>
          <w:w w:val="104"/>
          <w:lang w:eastAsia="hr-HR"/>
        </w:rPr>
        <w:t>da</w:t>
      </w:r>
      <w:r w:rsidR="00E671BE" w:rsidRPr="00E671BE">
        <w:rPr>
          <w:w w:val="99"/>
          <w:lang w:eastAsia="hr-HR"/>
        </w:rPr>
        <w:t xml:space="preserve"> </w:t>
      </w:r>
      <w:r w:rsidR="00E671BE" w:rsidRPr="009A680D">
        <w:rPr>
          <w:lang w:eastAsia="hr-HR"/>
        </w:rPr>
        <w:t>posebno</w:t>
      </w:r>
      <w:r w:rsidR="00E671BE" w:rsidRPr="00E671BE">
        <w:rPr>
          <w:w w:val="98"/>
          <w:lang w:eastAsia="hr-HR"/>
        </w:rPr>
        <w:t xml:space="preserve"> </w:t>
      </w:r>
      <w:r w:rsidR="00E671BE" w:rsidRPr="009A680D">
        <w:rPr>
          <w:lang w:eastAsia="hr-HR"/>
        </w:rPr>
        <w:t>paze</w:t>
      </w:r>
      <w:r w:rsidR="00E671BE" w:rsidRPr="00E671BE">
        <w:rPr>
          <w:w w:val="93"/>
          <w:lang w:eastAsia="hr-HR"/>
        </w:rPr>
        <w:t xml:space="preserve"> </w:t>
      </w:r>
      <w:r w:rsidR="00E671BE" w:rsidRPr="00E671BE">
        <w:rPr>
          <w:spacing w:val="-2"/>
          <w:w w:val="102"/>
          <w:lang w:eastAsia="hr-HR"/>
        </w:rPr>
        <w:t>nose</w:t>
      </w:r>
      <w:r w:rsidR="00E671BE" w:rsidRPr="009A680D">
        <w:rPr>
          <w:lang w:eastAsia="hr-HR"/>
        </w:rPr>
        <w:t xml:space="preserve"> li</w:t>
      </w:r>
      <w:r w:rsidR="00E671BE" w:rsidRPr="00E671BE">
        <w:rPr>
          <w:w w:val="99"/>
          <w:lang w:eastAsia="hr-HR"/>
        </w:rPr>
        <w:t xml:space="preserve"> </w:t>
      </w:r>
      <w:r w:rsidR="00E671BE" w:rsidRPr="007162F3">
        <w:t>učenici u školu sve naznačeno</w:t>
      </w:r>
    </w:p>
    <w:p w:rsidR="00E671BE" w:rsidRPr="009A680D" w:rsidRDefault="00AE5E25" w:rsidP="00E671BE">
      <w:pPr>
        <w:pStyle w:val="Odlomakpopisa"/>
        <w:numPr>
          <w:ilvl w:val="0"/>
          <w:numId w:val="14"/>
        </w:numPr>
      </w:pPr>
      <w:r>
        <w:rPr>
          <w:spacing w:val="-2"/>
          <w:w w:val="102"/>
          <w:lang w:eastAsia="hr-HR"/>
        </w:rPr>
        <w:t>P</w:t>
      </w:r>
      <w:r w:rsidR="00E671BE" w:rsidRPr="00E671BE">
        <w:rPr>
          <w:spacing w:val="-2"/>
          <w:w w:val="102"/>
          <w:lang w:eastAsia="hr-HR"/>
        </w:rPr>
        <w:t>rema</w:t>
      </w:r>
      <w:r w:rsidR="00E671BE" w:rsidRPr="00E671BE">
        <w:rPr>
          <w:w w:val="99"/>
          <w:lang w:eastAsia="hr-HR"/>
        </w:rPr>
        <w:t xml:space="preserve"> </w:t>
      </w:r>
      <w:r w:rsidR="00E671BE" w:rsidRPr="009A680D">
        <w:rPr>
          <w:lang w:eastAsia="hr-HR"/>
        </w:rPr>
        <w:t>preporuci</w:t>
      </w:r>
      <w:r w:rsidR="00E671BE" w:rsidRPr="00E671BE">
        <w:rPr>
          <w:w w:val="93"/>
          <w:lang w:eastAsia="hr-HR"/>
        </w:rPr>
        <w:t xml:space="preserve"> </w:t>
      </w:r>
      <w:r w:rsidR="00E671BE" w:rsidRPr="009A680D">
        <w:rPr>
          <w:lang w:eastAsia="hr-HR"/>
        </w:rPr>
        <w:t>HZJZ</w:t>
      </w:r>
      <w:r w:rsidR="00E671BE" w:rsidRPr="00E671BE">
        <w:rPr>
          <w:spacing w:val="1"/>
          <w:lang w:eastAsia="hr-HR"/>
        </w:rPr>
        <w:t xml:space="preserve"> </w:t>
      </w:r>
      <w:r w:rsidR="00E671BE" w:rsidRPr="007162F3">
        <w:t xml:space="preserve">djeca </w:t>
      </w:r>
      <w:r w:rsidR="00E671BE" w:rsidRPr="00AF3977">
        <w:rPr>
          <w:b/>
        </w:rPr>
        <w:t>ne moraju nositi</w:t>
      </w:r>
      <w:r w:rsidR="00E671BE" w:rsidRPr="00AF3977">
        <w:rPr>
          <w:b/>
          <w:w w:val="84"/>
          <w:lang w:eastAsia="hr-HR"/>
        </w:rPr>
        <w:t xml:space="preserve"> </w:t>
      </w:r>
      <w:r w:rsidR="00E671BE" w:rsidRPr="00AF3977">
        <w:rPr>
          <w:b/>
        </w:rPr>
        <w:t>maske</w:t>
      </w:r>
      <w:r w:rsidR="00E671BE" w:rsidRPr="007162F3">
        <w:t>. Ako</w:t>
      </w:r>
      <w:r w:rsidR="00E671BE" w:rsidRPr="009A680D">
        <w:rPr>
          <w:lang w:eastAsia="hr-HR"/>
        </w:rPr>
        <w:t xml:space="preserve"> je učeniku, djelatniku ili kojem od njihovih ukućana potreb</w:t>
      </w:r>
      <w:r>
        <w:rPr>
          <w:lang w:eastAsia="hr-HR"/>
        </w:rPr>
        <w:t>na maska može se dobiti u školi</w:t>
      </w:r>
      <w:r w:rsidR="00E671BE" w:rsidRPr="009A680D">
        <w:rPr>
          <w:lang w:eastAsia="hr-HR"/>
        </w:rPr>
        <w:t xml:space="preserve"> </w:t>
      </w:r>
    </w:p>
    <w:p w:rsidR="00B15D87" w:rsidRDefault="00B15D87" w:rsidP="00372C33">
      <w:pPr>
        <w:pStyle w:val="Bezproreda"/>
        <w:rPr>
          <w:lang w:eastAsia="hr-HR"/>
        </w:rPr>
      </w:pPr>
    </w:p>
    <w:p w:rsidR="00B15D87" w:rsidRPr="00372C33" w:rsidRDefault="00B15D87" w:rsidP="00372C33">
      <w:pPr>
        <w:pStyle w:val="Bezproreda"/>
        <w:rPr>
          <w:lang w:eastAsia="hr-HR"/>
        </w:rPr>
      </w:pPr>
    </w:p>
    <w:p w:rsidR="004858EE" w:rsidRPr="009D4594" w:rsidRDefault="00442F98" w:rsidP="00F85ACA">
      <w:pPr>
        <w:shd w:val="clear" w:color="auto" w:fill="FBE4D5" w:themeFill="accent2" w:themeFillTint="33"/>
        <w:rPr>
          <w:rFonts w:eastAsia="Times New Roman"/>
          <w:b/>
          <w:sz w:val="28"/>
          <w:lang w:eastAsia="hr-HR"/>
        </w:rPr>
      </w:pPr>
      <w:r w:rsidRPr="009D4594">
        <w:rPr>
          <w:rFonts w:eastAsia="Times New Roman"/>
          <w:b/>
          <w:sz w:val="28"/>
          <w:lang w:eastAsia="hr-HR"/>
        </w:rPr>
        <w:lastRenderedPageBreak/>
        <w:t xml:space="preserve">PRIDRŽAVANJE MJERA U </w:t>
      </w:r>
      <w:r w:rsidR="000D3CD5" w:rsidRPr="009D4594">
        <w:rPr>
          <w:rFonts w:eastAsia="Times New Roman"/>
          <w:b/>
          <w:sz w:val="28"/>
          <w:lang w:eastAsia="hr-HR"/>
        </w:rPr>
        <w:t>NASTAV</w:t>
      </w:r>
      <w:r w:rsidRPr="009D4594">
        <w:rPr>
          <w:rFonts w:eastAsia="Times New Roman"/>
          <w:b/>
          <w:sz w:val="28"/>
          <w:lang w:eastAsia="hr-HR"/>
        </w:rPr>
        <w:t>I</w:t>
      </w:r>
    </w:p>
    <w:p w:rsidR="00372C33" w:rsidRPr="009D4594" w:rsidRDefault="00F85ACA" w:rsidP="00F85ACA">
      <w:pPr>
        <w:shd w:val="clear" w:color="auto" w:fill="B4C6E7" w:themeFill="accent5" w:themeFillTint="66"/>
        <w:jc w:val="both"/>
        <w:rPr>
          <w:sz w:val="24"/>
        </w:rPr>
      </w:pPr>
      <w:r w:rsidRPr="009D4594">
        <w:rPr>
          <w:b/>
          <w:sz w:val="24"/>
        </w:rPr>
        <w:t xml:space="preserve">Higijena </w:t>
      </w:r>
      <w:r w:rsidR="006134C5" w:rsidRPr="009D4594">
        <w:rPr>
          <w:b/>
          <w:sz w:val="24"/>
        </w:rPr>
        <w:t xml:space="preserve">i dezinfekcija </w:t>
      </w:r>
    </w:p>
    <w:p w:rsidR="00F85ACA" w:rsidRDefault="00372C33" w:rsidP="00440083">
      <w:pPr>
        <w:pStyle w:val="Odlomakpopisa"/>
        <w:numPr>
          <w:ilvl w:val="0"/>
          <w:numId w:val="5"/>
        </w:numPr>
        <w:spacing w:after="120"/>
        <w:ind w:left="714" w:hanging="357"/>
        <w:contextualSpacing w:val="0"/>
        <w:jc w:val="both"/>
      </w:pPr>
      <w:r w:rsidRPr="00F85ACA">
        <w:rPr>
          <w:b/>
        </w:rPr>
        <w:t>redovito prati ruku tekućom vodom i sapunom</w:t>
      </w:r>
      <w:r>
        <w:t xml:space="preserve">. Ruke se peru prije ulaska u svoju učionicu, prije i nakon pripreme hrane, prije jela, nakon korištenja toaleta, nakon dolaska izvana, nakon čišćenja nosa i kada ruke izgledaju prljavo. </w:t>
      </w:r>
    </w:p>
    <w:p w:rsidR="00F85ACA" w:rsidRDefault="00372C33" w:rsidP="00440083">
      <w:pPr>
        <w:pStyle w:val="Odlomakpopisa"/>
        <w:numPr>
          <w:ilvl w:val="0"/>
          <w:numId w:val="5"/>
        </w:numPr>
        <w:spacing w:after="120"/>
        <w:ind w:left="714" w:hanging="357"/>
        <w:contextualSpacing w:val="0"/>
        <w:jc w:val="both"/>
      </w:pPr>
      <w:r>
        <w:t xml:space="preserve">treba koristiti </w:t>
      </w:r>
      <w:r w:rsidRPr="00F85ACA">
        <w:rPr>
          <w:b/>
        </w:rPr>
        <w:t>tekuću vodu i sapun</w:t>
      </w:r>
      <w:r>
        <w:t xml:space="preserve">, a jednako je efikasna voda svake temperature ako se koristi sapun. </w:t>
      </w:r>
    </w:p>
    <w:p w:rsidR="00F85ACA" w:rsidRDefault="00F85ACA" w:rsidP="00440083">
      <w:pPr>
        <w:pStyle w:val="Odlomakpopisa"/>
        <w:numPr>
          <w:ilvl w:val="0"/>
          <w:numId w:val="5"/>
        </w:numPr>
        <w:spacing w:after="120"/>
        <w:ind w:left="714" w:hanging="357"/>
        <w:contextualSpacing w:val="0"/>
        <w:jc w:val="both"/>
      </w:pPr>
      <w:r>
        <w:t>n</w:t>
      </w:r>
      <w:r w:rsidR="00372C33">
        <w:t>akon pranja ruku sapunom i vodom, ruke treba</w:t>
      </w:r>
      <w:r w:rsidR="00372C33" w:rsidRPr="00F85ACA">
        <w:rPr>
          <w:b/>
        </w:rPr>
        <w:t xml:space="preserve"> osušiti papirnatim ručnikom za jednokratnu upotrebu </w:t>
      </w:r>
      <w:r w:rsidR="00372C33">
        <w:t xml:space="preserve">koji se nakon korištenja baca u koš za otpad s poklopcem. </w:t>
      </w:r>
    </w:p>
    <w:p w:rsidR="00372C33" w:rsidRDefault="00F85ACA" w:rsidP="00F85ACA">
      <w:pPr>
        <w:pStyle w:val="Odlomakpopisa"/>
        <w:numPr>
          <w:ilvl w:val="0"/>
          <w:numId w:val="5"/>
        </w:numPr>
        <w:jc w:val="both"/>
      </w:pPr>
      <w:r>
        <w:t>u</w:t>
      </w:r>
      <w:r w:rsidR="00372C33">
        <w:t xml:space="preserve"> svakoj učionici i sanitarnom čvoru </w:t>
      </w:r>
      <w:r w:rsidR="00372C33" w:rsidRPr="00F85ACA">
        <w:rPr>
          <w:b/>
        </w:rPr>
        <w:t xml:space="preserve">učenici imaju pristup </w:t>
      </w:r>
      <w:r w:rsidR="00372C33">
        <w:t>tekućoj vodi i sapunu, dezinficijensu i jednokratnim papirnatim maramicama.</w:t>
      </w:r>
    </w:p>
    <w:p w:rsidR="00112BD1" w:rsidRDefault="00F85ACA" w:rsidP="00440083">
      <w:pPr>
        <w:pStyle w:val="Odlomakpopisa"/>
        <w:numPr>
          <w:ilvl w:val="0"/>
          <w:numId w:val="6"/>
        </w:numPr>
        <w:spacing w:after="120"/>
        <w:ind w:left="714" w:hanging="357"/>
        <w:contextualSpacing w:val="0"/>
        <w:jc w:val="both"/>
      </w:pPr>
      <w:r>
        <w:t>n</w:t>
      </w:r>
      <w:r w:rsidR="00372C33">
        <w:t xml:space="preserve">a ulazu u školu te u školi na nekoliko lako dostupnih mjesta postavljeni su </w:t>
      </w:r>
      <w:r w:rsidR="00440083">
        <w:rPr>
          <w:b/>
        </w:rPr>
        <w:t xml:space="preserve">dozatori s </w:t>
      </w:r>
      <w:r w:rsidR="00372C33" w:rsidRPr="00F85ACA">
        <w:rPr>
          <w:b/>
        </w:rPr>
        <w:t>dezinficijensom</w:t>
      </w:r>
      <w:r w:rsidR="00372C33">
        <w:t xml:space="preserve"> za dezinfekciju ruku školske djece i odraslih. </w:t>
      </w:r>
    </w:p>
    <w:p w:rsidR="00DC435C" w:rsidRDefault="00F85ACA" w:rsidP="00440083">
      <w:pPr>
        <w:pStyle w:val="Bezproreda"/>
        <w:numPr>
          <w:ilvl w:val="0"/>
          <w:numId w:val="6"/>
        </w:numPr>
        <w:spacing w:after="120"/>
        <w:ind w:left="714" w:hanging="357"/>
        <w:jc w:val="both"/>
        <w:rPr>
          <w:lang w:eastAsia="hr-HR"/>
        </w:rPr>
      </w:pPr>
      <w:r w:rsidRPr="00F85ACA">
        <w:rPr>
          <w:b/>
          <w:lang w:eastAsia="hr-HR"/>
        </w:rPr>
        <w:t>i</w:t>
      </w:r>
      <w:r w:rsidR="00DC435C" w:rsidRPr="00F85ACA">
        <w:rPr>
          <w:b/>
          <w:lang w:eastAsia="hr-HR"/>
        </w:rPr>
        <w:t>zbjegava se ulazak drugih osoba</w:t>
      </w:r>
      <w:r w:rsidR="00DC435C">
        <w:rPr>
          <w:lang w:eastAsia="hr-HR"/>
        </w:rPr>
        <w:t xml:space="preserve"> (primjerice zbog čišćenja, </w:t>
      </w:r>
      <w:r w:rsidR="00BD77CF">
        <w:rPr>
          <w:lang w:eastAsia="hr-HR"/>
        </w:rPr>
        <w:t xml:space="preserve">popravka ili donošenja hrane) u </w:t>
      </w:r>
      <w:r w:rsidR="00DC435C">
        <w:rPr>
          <w:lang w:eastAsia="hr-HR"/>
        </w:rPr>
        <w:t>prostoriju sve dok djeca borave u njoj.</w:t>
      </w:r>
    </w:p>
    <w:p w:rsidR="00F85ACA" w:rsidRDefault="00F85ACA" w:rsidP="00440083">
      <w:pPr>
        <w:pStyle w:val="Odlomakpopisa"/>
        <w:numPr>
          <w:ilvl w:val="0"/>
          <w:numId w:val="6"/>
        </w:numPr>
        <w:spacing w:after="120" w:line="276" w:lineRule="auto"/>
        <w:ind w:left="714" w:hanging="357"/>
        <w:contextualSpacing w:val="0"/>
        <w:jc w:val="both"/>
        <w:rPr>
          <w:lang w:eastAsia="hr-HR"/>
        </w:rPr>
      </w:pPr>
      <w:r w:rsidRPr="00F85ACA">
        <w:rPr>
          <w:b/>
          <w:lang w:eastAsia="hr-HR"/>
        </w:rPr>
        <w:t>p</w:t>
      </w:r>
      <w:r w:rsidR="00DC435C" w:rsidRPr="00F85ACA">
        <w:rPr>
          <w:b/>
          <w:lang w:eastAsia="hr-HR"/>
        </w:rPr>
        <w:t>rolazak kroz zajedničke prostorije</w:t>
      </w:r>
      <w:r w:rsidR="00DC435C">
        <w:rPr>
          <w:lang w:eastAsia="hr-HR"/>
        </w:rPr>
        <w:t xml:space="preserve"> treba skratiti na minimum; prolaz se organizira tako da u isto vrijeme prolaze djeca i nastavnik iz jedne odgojno-obrazovne skupine dok druge osobe ne prolaze u isto vrijeme, uz poticanje djece da u prolazu </w:t>
      </w:r>
      <w:r w:rsidR="00440083">
        <w:rPr>
          <w:lang w:eastAsia="hr-HR"/>
        </w:rPr>
        <w:t xml:space="preserve">ne dotiču površine ili predmete </w:t>
      </w:r>
    </w:p>
    <w:p w:rsidR="00F85ACA" w:rsidRDefault="00F85ACA" w:rsidP="00440083">
      <w:pPr>
        <w:pStyle w:val="Odlomakpopisa"/>
        <w:numPr>
          <w:ilvl w:val="0"/>
          <w:numId w:val="6"/>
        </w:numPr>
        <w:spacing w:line="276" w:lineRule="auto"/>
        <w:jc w:val="both"/>
        <w:rPr>
          <w:lang w:eastAsia="hr-HR"/>
        </w:rPr>
      </w:pPr>
      <w:r w:rsidRPr="00F85ACA">
        <w:rPr>
          <w:b/>
          <w:lang w:eastAsia="hr-HR"/>
        </w:rPr>
        <w:t>k</w:t>
      </w:r>
      <w:r w:rsidR="00DC435C" w:rsidRPr="00F85ACA">
        <w:rPr>
          <w:b/>
          <w:lang w:eastAsia="hr-HR"/>
        </w:rPr>
        <w:t>orištenje toaleta</w:t>
      </w:r>
      <w:r w:rsidR="00DC435C">
        <w:rPr>
          <w:lang w:eastAsia="hr-HR"/>
        </w:rPr>
        <w:t xml:space="preserve"> treba organizirati na način da se pojedino dijete drži na udaljenosti koliko je moguće od djece iz drugih odgojno-obrazovnih grupa (primjerice, ako je toalet manje površine dijete može pričekati izvan toaleta da drugo dijete izađe); također je potrebno poticati djecu na redovito pranje ruku tekućom vodom i sapunom nakon korištenj</w:t>
      </w:r>
      <w:r w:rsidR="00440083">
        <w:rPr>
          <w:lang w:eastAsia="hr-HR"/>
        </w:rPr>
        <w:t>a toaleta</w:t>
      </w:r>
    </w:p>
    <w:p w:rsidR="006134C5" w:rsidRDefault="006134C5" w:rsidP="006134C5">
      <w:pPr>
        <w:pStyle w:val="Bezproreda"/>
        <w:numPr>
          <w:ilvl w:val="0"/>
          <w:numId w:val="6"/>
        </w:numPr>
        <w:spacing w:after="120" w:line="276" w:lineRule="auto"/>
        <w:ind w:left="714" w:hanging="357"/>
        <w:jc w:val="both"/>
        <w:rPr>
          <w:lang w:eastAsia="hr-HR"/>
        </w:rPr>
      </w:pPr>
      <w:r w:rsidRPr="006134C5">
        <w:rPr>
          <w:b/>
          <w:lang w:eastAsia="hr-HR"/>
        </w:rPr>
        <w:t xml:space="preserve">dodirivanje lica - </w:t>
      </w:r>
      <w:r>
        <w:rPr>
          <w:lang w:eastAsia="hr-HR"/>
        </w:rPr>
        <w:t xml:space="preserve">učenike treba učiti i podsjećati da ne dodiruju usta, nos, oči i lice </w:t>
      </w:r>
    </w:p>
    <w:p w:rsidR="006134C5" w:rsidRDefault="006134C5" w:rsidP="006134C5">
      <w:pPr>
        <w:pStyle w:val="Bezproreda"/>
        <w:numPr>
          <w:ilvl w:val="0"/>
          <w:numId w:val="6"/>
        </w:numPr>
        <w:spacing w:after="120" w:line="276" w:lineRule="auto"/>
        <w:ind w:left="714" w:hanging="357"/>
        <w:jc w:val="both"/>
        <w:rPr>
          <w:lang w:eastAsia="hr-HR"/>
        </w:rPr>
      </w:pPr>
      <w:r>
        <w:rPr>
          <w:b/>
          <w:lang w:eastAsia="hr-HR"/>
        </w:rPr>
        <w:t>kihanje i kašljanje -</w:t>
      </w:r>
      <w:r>
        <w:rPr>
          <w:lang w:eastAsia="hr-HR"/>
        </w:rPr>
        <w:t xml:space="preserve"> učenike treba poticati da kada kašlju i kišu prekriju usta i nos laktom ili papirnatom maramicom koju poslije trebaju baciti u koš za otpad s poklopcem te oprati ruke, pri kašljanju i kihanju trebaju okrenuti lice od drugih osoba te izbjegavati dodirivanje lica, usta i očiju.</w:t>
      </w:r>
    </w:p>
    <w:p w:rsidR="00440083" w:rsidRDefault="006134C5" w:rsidP="006134C5">
      <w:pPr>
        <w:pStyle w:val="Odlomakpopisa"/>
        <w:numPr>
          <w:ilvl w:val="0"/>
          <w:numId w:val="6"/>
        </w:numPr>
        <w:spacing w:line="276" w:lineRule="auto"/>
        <w:jc w:val="both"/>
        <w:rPr>
          <w:lang w:eastAsia="hr-HR"/>
        </w:rPr>
      </w:pPr>
      <w:r>
        <w:rPr>
          <w:b/>
          <w:lang w:eastAsia="hr-HR"/>
        </w:rPr>
        <w:t>pribor za jelo -</w:t>
      </w:r>
      <w:r>
        <w:rPr>
          <w:lang w:eastAsia="hr-HR"/>
        </w:rPr>
        <w:t xml:space="preserve"> Izbjegavati dijeljenje čaša, šalica, posuđa i pribora za jelo s drugim osobama</w:t>
      </w:r>
    </w:p>
    <w:p w:rsidR="00DC435C" w:rsidRPr="009D4594" w:rsidRDefault="00F85ACA" w:rsidP="00F85ACA">
      <w:pPr>
        <w:pStyle w:val="Bezproreda"/>
        <w:shd w:val="clear" w:color="auto" w:fill="B4C6E7" w:themeFill="accent5" w:themeFillTint="66"/>
        <w:spacing w:line="276" w:lineRule="auto"/>
        <w:jc w:val="both"/>
        <w:rPr>
          <w:b/>
          <w:sz w:val="24"/>
          <w:lang w:eastAsia="hr-HR"/>
        </w:rPr>
      </w:pPr>
      <w:r w:rsidRPr="009D4594">
        <w:rPr>
          <w:b/>
          <w:sz w:val="24"/>
          <w:lang w:eastAsia="hr-HR"/>
        </w:rPr>
        <w:t>Dolazak i odlazak učenika</w:t>
      </w:r>
    </w:p>
    <w:p w:rsidR="00DC435C" w:rsidRPr="00DC435C" w:rsidRDefault="00DC435C" w:rsidP="00BD77CF">
      <w:pPr>
        <w:pStyle w:val="Bezproreda"/>
        <w:spacing w:line="276" w:lineRule="auto"/>
        <w:jc w:val="both"/>
        <w:rPr>
          <w:b/>
          <w:lang w:eastAsia="hr-HR"/>
        </w:rPr>
      </w:pPr>
    </w:p>
    <w:p w:rsidR="00F85ACA" w:rsidRPr="00440083" w:rsidRDefault="00F85ACA" w:rsidP="00F85ACA">
      <w:pPr>
        <w:pStyle w:val="Bezproreda"/>
        <w:numPr>
          <w:ilvl w:val="0"/>
          <w:numId w:val="7"/>
        </w:numPr>
        <w:spacing w:line="276" w:lineRule="auto"/>
        <w:jc w:val="both"/>
        <w:rPr>
          <w:b/>
          <w:lang w:eastAsia="hr-HR"/>
        </w:rPr>
      </w:pPr>
      <w:r>
        <w:rPr>
          <w:lang w:eastAsia="hr-HR"/>
        </w:rPr>
        <w:t>u</w:t>
      </w:r>
      <w:r w:rsidR="00DC435C">
        <w:rPr>
          <w:lang w:eastAsia="hr-HR"/>
        </w:rPr>
        <w:t xml:space="preserve"> školu učenici </w:t>
      </w:r>
      <w:r w:rsidR="00DC435C" w:rsidRPr="00440083">
        <w:rPr>
          <w:b/>
          <w:lang w:eastAsia="hr-HR"/>
        </w:rPr>
        <w:t>dolaze i odlaze sami, organiziranim prijevozom ili u</w:t>
      </w:r>
      <w:r w:rsidR="00DC435C">
        <w:rPr>
          <w:lang w:eastAsia="hr-HR"/>
        </w:rPr>
        <w:t xml:space="preserve"> </w:t>
      </w:r>
      <w:r w:rsidR="00DC435C" w:rsidRPr="00440083">
        <w:rPr>
          <w:b/>
          <w:lang w:eastAsia="hr-HR"/>
        </w:rPr>
        <w:t>pratnji</w:t>
      </w:r>
      <w:r w:rsidRPr="00440083">
        <w:rPr>
          <w:b/>
          <w:lang w:eastAsia="hr-HR"/>
        </w:rPr>
        <w:t xml:space="preserve"> samo jednog</w:t>
      </w:r>
      <w:r w:rsidR="00DC435C" w:rsidRPr="00440083">
        <w:rPr>
          <w:b/>
          <w:lang w:eastAsia="hr-HR"/>
        </w:rPr>
        <w:t xml:space="preserve"> roditelja</w:t>
      </w:r>
      <w:r w:rsidRPr="00440083">
        <w:rPr>
          <w:b/>
          <w:lang w:eastAsia="hr-HR"/>
        </w:rPr>
        <w:t>/pratitelja</w:t>
      </w:r>
    </w:p>
    <w:p w:rsidR="00F85ACA" w:rsidRDefault="00DC435C" w:rsidP="00F85ACA">
      <w:pPr>
        <w:pStyle w:val="Bezproreda"/>
        <w:numPr>
          <w:ilvl w:val="0"/>
          <w:numId w:val="7"/>
        </w:numPr>
        <w:spacing w:line="276" w:lineRule="auto"/>
        <w:jc w:val="both"/>
        <w:rPr>
          <w:lang w:eastAsia="hr-HR"/>
        </w:rPr>
      </w:pPr>
      <w:r>
        <w:rPr>
          <w:lang w:eastAsia="hr-HR"/>
        </w:rPr>
        <w:t xml:space="preserve">roditelji ili druge osobe u pratnji djeteta </w:t>
      </w:r>
      <w:r w:rsidR="00440083">
        <w:rPr>
          <w:lang w:eastAsia="hr-HR"/>
        </w:rPr>
        <w:t>moraju izbjegavati ulazak</w:t>
      </w:r>
      <w:r>
        <w:rPr>
          <w:lang w:eastAsia="hr-HR"/>
        </w:rPr>
        <w:t xml:space="preserve"> u </w:t>
      </w:r>
      <w:r w:rsidR="00440083">
        <w:rPr>
          <w:lang w:eastAsia="hr-HR"/>
        </w:rPr>
        <w:t>školu</w:t>
      </w:r>
    </w:p>
    <w:p w:rsidR="00440083" w:rsidRDefault="00440083" w:rsidP="00F85ACA">
      <w:pPr>
        <w:pStyle w:val="Bezproreda"/>
        <w:numPr>
          <w:ilvl w:val="0"/>
          <w:numId w:val="7"/>
        </w:numPr>
        <w:spacing w:line="276" w:lineRule="auto"/>
        <w:jc w:val="both"/>
        <w:rPr>
          <w:lang w:eastAsia="hr-HR"/>
        </w:rPr>
      </w:pPr>
      <w:r>
        <w:rPr>
          <w:lang w:eastAsia="hr-HR"/>
        </w:rPr>
        <w:t>i</w:t>
      </w:r>
      <w:r w:rsidR="00DC435C">
        <w:rPr>
          <w:lang w:eastAsia="hr-HR"/>
        </w:rPr>
        <w:t xml:space="preserve">spred ulaza u ustanovu, kod ulaska i izlaska iz ustanove, te u ustanovi, svim se osobama savjetuje da </w:t>
      </w:r>
      <w:r>
        <w:rPr>
          <w:b/>
          <w:lang w:eastAsia="hr-HR"/>
        </w:rPr>
        <w:t>drže međusobni razmak (1,5 m)</w:t>
      </w:r>
    </w:p>
    <w:p w:rsidR="00DC435C" w:rsidRDefault="00440083" w:rsidP="00F85ACA">
      <w:pPr>
        <w:pStyle w:val="Bezproreda"/>
        <w:numPr>
          <w:ilvl w:val="0"/>
          <w:numId w:val="7"/>
        </w:numPr>
        <w:spacing w:line="276" w:lineRule="auto"/>
        <w:jc w:val="both"/>
        <w:rPr>
          <w:lang w:eastAsia="hr-HR"/>
        </w:rPr>
      </w:pPr>
      <w:r>
        <w:rPr>
          <w:lang w:eastAsia="hr-HR"/>
        </w:rPr>
        <w:t>m</w:t>
      </w:r>
      <w:r w:rsidR="00DC435C">
        <w:rPr>
          <w:lang w:eastAsia="hr-HR"/>
        </w:rPr>
        <w:t>eđusobni razmak ne trebaju d</w:t>
      </w:r>
      <w:r>
        <w:rPr>
          <w:lang w:eastAsia="hr-HR"/>
        </w:rPr>
        <w:t xml:space="preserve">ržati osobe iz istog kućanstva </w:t>
      </w:r>
    </w:p>
    <w:p w:rsidR="00E671BE" w:rsidRDefault="00E671BE" w:rsidP="00F85ACA">
      <w:pPr>
        <w:pStyle w:val="Bezproreda"/>
        <w:numPr>
          <w:ilvl w:val="0"/>
          <w:numId w:val="7"/>
        </w:numPr>
        <w:spacing w:line="276" w:lineRule="auto"/>
        <w:jc w:val="both"/>
        <w:rPr>
          <w:lang w:eastAsia="hr-HR"/>
        </w:rPr>
      </w:pPr>
      <w:r>
        <w:rPr>
          <w:lang w:eastAsia="hr-HR"/>
        </w:rPr>
        <w:t>učenici dolaze u utvrđeno vrijeme i na određeni ulaz (prema rasporedu u tablici)</w:t>
      </w:r>
    </w:p>
    <w:p w:rsidR="00E671BE" w:rsidRDefault="00E671BE" w:rsidP="00F85ACA">
      <w:pPr>
        <w:pStyle w:val="Bezproreda"/>
        <w:numPr>
          <w:ilvl w:val="0"/>
          <w:numId w:val="7"/>
        </w:numPr>
        <w:spacing w:line="276" w:lineRule="auto"/>
        <w:jc w:val="both"/>
        <w:rPr>
          <w:lang w:eastAsia="hr-HR"/>
        </w:rPr>
      </w:pPr>
      <w:r w:rsidRPr="00E671BE">
        <w:rPr>
          <w:b/>
          <w:lang w:eastAsia="hr-HR"/>
        </w:rPr>
        <w:t>razrednici/dežurni učitelji dočekuju učenike vani</w:t>
      </w:r>
      <w:r>
        <w:rPr>
          <w:lang w:eastAsia="hr-HR"/>
        </w:rPr>
        <w:t xml:space="preserve"> i osiguravaju održavanje razmaka među učenicima koji dolaze u školu</w:t>
      </w:r>
    </w:p>
    <w:p w:rsidR="00E671BE" w:rsidRDefault="00E671BE" w:rsidP="00E671BE">
      <w:pPr>
        <w:pStyle w:val="Bezproreda"/>
        <w:numPr>
          <w:ilvl w:val="0"/>
          <w:numId w:val="7"/>
        </w:numPr>
        <w:spacing w:line="276" w:lineRule="auto"/>
        <w:jc w:val="both"/>
        <w:rPr>
          <w:lang w:eastAsia="hr-HR"/>
        </w:rPr>
      </w:pPr>
      <w:r>
        <w:rPr>
          <w:lang w:eastAsia="hr-HR"/>
        </w:rPr>
        <w:lastRenderedPageBreak/>
        <w:t>učenici iz iste obitelji mogu dolaziti u školu u isto vrijeme (zajedno), odvajaju se prema svojim skupinama po dolasku pred školu</w:t>
      </w:r>
    </w:p>
    <w:p w:rsidR="00E671BE" w:rsidRPr="009A680D" w:rsidRDefault="00E671BE" w:rsidP="00E671BE">
      <w:pPr>
        <w:pStyle w:val="Odlomakpopisa"/>
        <w:numPr>
          <w:ilvl w:val="0"/>
          <w:numId w:val="7"/>
        </w:numPr>
      </w:pPr>
      <w:r>
        <w:t>n</w:t>
      </w:r>
      <w:r w:rsidRPr="009A680D">
        <w:t xml:space="preserve">akon održanog zadnjeg sata nastave učenici napuštaju školu istim putem i kroz iste ulaze kroz koje su dolazili. </w:t>
      </w:r>
    </w:p>
    <w:p w:rsidR="00E671BE" w:rsidRDefault="00E671BE" w:rsidP="00B15D87">
      <w:pPr>
        <w:pStyle w:val="Odlomakpopisa"/>
        <w:numPr>
          <w:ilvl w:val="0"/>
          <w:numId w:val="7"/>
        </w:numPr>
        <w:jc w:val="both"/>
      </w:pPr>
      <w:r>
        <w:t>z</w:t>
      </w:r>
      <w:r w:rsidRPr="007162F3">
        <w:t>bog specifičnosti odlaska učenika ,</w:t>
      </w:r>
      <w:r w:rsidRPr="00E671BE">
        <w:rPr>
          <w:w w:val="92"/>
        </w:rPr>
        <w:t xml:space="preserve"> </w:t>
      </w:r>
      <w:r w:rsidRPr="00E671BE">
        <w:rPr>
          <w:spacing w:val="-2"/>
          <w:w w:val="103"/>
        </w:rPr>
        <w:t>a</w:t>
      </w:r>
      <w:r w:rsidRPr="00E671BE">
        <w:rPr>
          <w:w w:val="99"/>
        </w:rPr>
        <w:t xml:space="preserve"> </w:t>
      </w:r>
      <w:r w:rsidRPr="009A680D">
        <w:t>uz</w:t>
      </w:r>
      <w:r w:rsidRPr="00E671BE">
        <w:rPr>
          <w:w w:val="96"/>
        </w:rPr>
        <w:t xml:space="preserve"> </w:t>
      </w:r>
      <w:r w:rsidRPr="009A680D">
        <w:t>pridržavanje</w:t>
      </w:r>
      <w:r w:rsidRPr="00E671BE">
        <w:rPr>
          <w:w w:val="95"/>
        </w:rPr>
        <w:t xml:space="preserve"> </w:t>
      </w:r>
      <w:r w:rsidRPr="00E671BE">
        <w:rPr>
          <w:spacing w:val="-5"/>
          <w:w w:val="105"/>
        </w:rPr>
        <w:t>mjera</w:t>
      </w:r>
      <w:r w:rsidRPr="00E671BE">
        <w:rPr>
          <w:spacing w:val="1"/>
        </w:rPr>
        <w:t xml:space="preserve"> </w:t>
      </w:r>
      <w:r w:rsidRPr="009A680D">
        <w:t>sigurnosti</w:t>
      </w:r>
      <w:r w:rsidRPr="00E671BE">
        <w:rPr>
          <w:w w:val="95"/>
        </w:rPr>
        <w:t xml:space="preserve"> </w:t>
      </w:r>
      <w:r w:rsidRPr="00E671BE">
        <w:rPr>
          <w:spacing w:val="-4"/>
          <w:w w:val="105"/>
        </w:rPr>
        <w:t>koje</w:t>
      </w:r>
      <w:r w:rsidRPr="00E671BE">
        <w:rPr>
          <w:w w:val="98"/>
        </w:rPr>
        <w:t xml:space="preserve"> </w:t>
      </w:r>
      <w:r w:rsidRPr="00E671BE">
        <w:rPr>
          <w:w w:val="99"/>
        </w:rPr>
        <w:t xml:space="preserve">je </w:t>
      </w:r>
      <w:r w:rsidRPr="00E671BE">
        <w:rPr>
          <w:spacing w:val="-5"/>
          <w:w w:val="105"/>
        </w:rPr>
        <w:t>propisao</w:t>
      </w:r>
      <w:r w:rsidRPr="00E671BE">
        <w:rPr>
          <w:spacing w:val="58"/>
        </w:rPr>
        <w:t xml:space="preserve"> </w:t>
      </w:r>
      <w:r w:rsidRPr="00E671BE">
        <w:rPr>
          <w:spacing w:val="-3"/>
          <w:w w:val="103"/>
        </w:rPr>
        <w:t>HZJZ,</w:t>
      </w:r>
      <w:r w:rsidRPr="00E671BE">
        <w:rPr>
          <w:w w:val="97"/>
        </w:rPr>
        <w:t xml:space="preserve"> </w:t>
      </w:r>
      <w:r w:rsidRPr="009A680D">
        <w:t>važno</w:t>
      </w:r>
      <w:r w:rsidRPr="00E671BE">
        <w:rPr>
          <w:w w:val="98"/>
        </w:rPr>
        <w:t xml:space="preserve"> </w:t>
      </w:r>
      <w:r w:rsidRPr="009A680D">
        <w:t xml:space="preserve">je </w:t>
      </w:r>
      <w:r w:rsidRPr="00E671BE">
        <w:rPr>
          <w:spacing w:val="-4"/>
          <w:w w:val="104"/>
        </w:rPr>
        <w:t>da</w:t>
      </w:r>
      <w:r w:rsidRPr="00E671BE">
        <w:rPr>
          <w:w w:val="99"/>
        </w:rPr>
        <w:t xml:space="preserve"> </w:t>
      </w:r>
      <w:r w:rsidRPr="009A680D">
        <w:t>roditelji</w:t>
      </w:r>
      <w:r w:rsidRPr="00E671BE">
        <w:rPr>
          <w:w w:val="96"/>
        </w:rPr>
        <w:t xml:space="preserve"> </w:t>
      </w:r>
      <w:r w:rsidRPr="00E671BE">
        <w:rPr>
          <w:spacing w:val="1"/>
        </w:rPr>
        <w:t>do</w:t>
      </w:r>
      <w:r w:rsidRPr="009A680D">
        <w:t xml:space="preserve">đu po </w:t>
      </w:r>
      <w:r w:rsidRPr="00E671BE">
        <w:rPr>
          <w:spacing w:val="1"/>
          <w:w w:val="98"/>
        </w:rPr>
        <w:t>u</w:t>
      </w:r>
      <w:r w:rsidRPr="009A680D">
        <w:t xml:space="preserve">čenika </w:t>
      </w:r>
      <w:r w:rsidRPr="007162F3">
        <w:t>u propisano</w:t>
      </w:r>
      <w:r w:rsidRPr="00E671BE">
        <w:rPr>
          <w:w w:val="90"/>
        </w:rPr>
        <w:t xml:space="preserve"> </w:t>
      </w:r>
      <w:r>
        <w:t>vrijeme</w:t>
      </w:r>
    </w:p>
    <w:p w:rsidR="006134C5" w:rsidRDefault="006134C5" w:rsidP="00BD77CF">
      <w:pPr>
        <w:pStyle w:val="Bezproreda"/>
        <w:spacing w:line="276" w:lineRule="auto"/>
        <w:jc w:val="both"/>
        <w:rPr>
          <w:lang w:eastAsia="hr-HR"/>
        </w:rPr>
      </w:pPr>
    </w:p>
    <w:p w:rsidR="00DC435C" w:rsidRPr="009D4594" w:rsidRDefault="00DC435C" w:rsidP="006134C5">
      <w:pPr>
        <w:pStyle w:val="Bezproreda"/>
        <w:shd w:val="clear" w:color="auto" w:fill="B4C6E7" w:themeFill="accent5" w:themeFillTint="66"/>
        <w:spacing w:after="120" w:line="276" w:lineRule="auto"/>
        <w:jc w:val="both"/>
        <w:rPr>
          <w:b/>
          <w:sz w:val="24"/>
          <w:lang w:eastAsia="hr-HR"/>
        </w:rPr>
      </w:pPr>
      <w:r w:rsidRPr="009D4594">
        <w:rPr>
          <w:b/>
          <w:sz w:val="24"/>
          <w:lang w:eastAsia="hr-HR"/>
        </w:rPr>
        <w:t xml:space="preserve">Postupanje djece po ulasku u </w:t>
      </w:r>
      <w:r w:rsidR="00440083" w:rsidRPr="009D4594">
        <w:rPr>
          <w:b/>
          <w:sz w:val="24"/>
          <w:lang w:eastAsia="hr-HR"/>
        </w:rPr>
        <w:t>školu</w:t>
      </w:r>
    </w:p>
    <w:p w:rsidR="00440083" w:rsidRDefault="00440083" w:rsidP="00440083">
      <w:pPr>
        <w:pStyle w:val="Bezproreda"/>
        <w:numPr>
          <w:ilvl w:val="0"/>
          <w:numId w:val="8"/>
        </w:numPr>
        <w:spacing w:line="276" w:lineRule="auto"/>
        <w:jc w:val="both"/>
        <w:rPr>
          <w:lang w:eastAsia="hr-HR"/>
        </w:rPr>
      </w:pPr>
      <w:r>
        <w:rPr>
          <w:lang w:eastAsia="hr-HR"/>
        </w:rPr>
        <w:t xml:space="preserve">Učenik </w:t>
      </w:r>
      <w:r w:rsidR="00DC435C">
        <w:rPr>
          <w:lang w:eastAsia="hr-HR"/>
        </w:rPr>
        <w:t xml:space="preserve">ulazi tako da na ulazu </w:t>
      </w:r>
      <w:r w:rsidR="00DC435C" w:rsidRPr="003E3DC2">
        <w:rPr>
          <w:b/>
          <w:lang w:eastAsia="hr-HR"/>
        </w:rPr>
        <w:t xml:space="preserve">prelazi </w:t>
      </w:r>
      <w:proofErr w:type="spellStart"/>
      <w:r w:rsidR="00DC435C" w:rsidRPr="003E3DC2">
        <w:rPr>
          <w:b/>
          <w:lang w:eastAsia="hr-HR"/>
        </w:rPr>
        <w:t>dezibarijeru</w:t>
      </w:r>
      <w:proofErr w:type="spellEnd"/>
      <w:r w:rsidR="00DC435C">
        <w:rPr>
          <w:lang w:eastAsia="hr-HR"/>
        </w:rPr>
        <w:t xml:space="preserve"> (dezinfekcija potplata cipela), izuva cipele i obuva papuče, odlazi do garderobe, skida jaknu, te pere ruke sapunom </w:t>
      </w:r>
      <w:r w:rsidR="00B15D87">
        <w:rPr>
          <w:lang w:eastAsia="hr-HR"/>
        </w:rPr>
        <w:t>i vodom</w:t>
      </w:r>
    </w:p>
    <w:p w:rsidR="006134C5" w:rsidRDefault="00440083" w:rsidP="006134C5">
      <w:pPr>
        <w:pStyle w:val="Bezproreda"/>
        <w:numPr>
          <w:ilvl w:val="0"/>
          <w:numId w:val="8"/>
        </w:numPr>
        <w:spacing w:line="276" w:lineRule="auto"/>
        <w:jc w:val="both"/>
        <w:rPr>
          <w:lang w:eastAsia="hr-HR"/>
        </w:rPr>
      </w:pPr>
      <w:r>
        <w:rPr>
          <w:lang w:eastAsia="hr-HR"/>
        </w:rPr>
        <w:t>čeka ostale učenike i učiteljicu/učitelja na svome mjestu u učionici</w:t>
      </w:r>
    </w:p>
    <w:p w:rsidR="00E671BE" w:rsidRDefault="00E671BE" w:rsidP="00E671BE">
      <w:pPr>
        <w:pStyle w:val="Bezproreda"/>
        <w:numPr>
          <w:ilvl w:val="0"/>
          <w:numId w:val="8"/>
        </w:numPr>
        <w:spacing w:line="276" w:lineRule="auto"/>
        <w:jc w:val="both"/>
        <w:rPr>
          <w:lang w:eastAsia="hr-HR"/>
        </w:rPr>
      </w:pPr>
      <w:r>
        <w:t>i</w:t>
      </w:r>
      <w:r w:rsidRPr="009A680D">
        <w:t>z učionice ne smije izlaziti bez pratnje dok ne započne nastava. Za vrijeme nastave smije izaći iz u</w:t>
      </w:r>
      <w:r>
        <w:t>čionice uz dopuštenje učitelja radi odlaska na toalet</w:t>
      </w:r>
    </w:p>
    <w:p w:rsidR="00E671BE" w:rsidRDefault="00E671BE" w:rsidP="00E671BE">
      <w:pPr>
        <w:pStyle w:val="Bezproreda"/>
        <w:numPr>
          <w:ilvl w:val="0"/>
          <w:numId w:val="8"/>
        </w:numPr>
        <w:spacing w:line="276" w:lineRule="auto"/>
        <w:jc w:val="both"/>
        <w:rPr>
          <w:lang w:eastAsia="hr-HR"/>
        </w:rPr>
      </w:pPr>
      <w:r>
        <w:t>ako netko od učenika već koristi toalet, pričeka ispred i ulazi nakon što drugi učenik izađe</w:t>
      </w:r>
    </w:p>
    <w:p w:rsidR="006134C5" w:rsidRPr="006134C5" w:rsidRDefault="006134C5" w:rsidP="00AF3977">
      <w:pPr>
        <w:pStyle w:val="Bezproreda"/>
        <w:numPr>
          <w:ilvl w:val="0"/>
          <w:numId w:val="8"/>
        </w:numPr>
        <w:spacing w:line="276" w:lineRule="auto"/>
        <w:jc w:val="both"/>
        <w:rPr>
          <w:rFonts w:eastAsiaTheme="minorEastAsia"/>
          <w:lang w:eastAsia="hr-HR"/>
        </w:rPr>
      </w:pPr>
      <w:r>
        <w:t>nakon utvrđenog</w:t>
      </w:r>
      <w:r w:rsidRPr="009A680D">
        <w:t xml:space="preserve"> vremena dolaska u školu ulazna vrata škole bit će zaključana, osim </w:t>
      </w:r>
      <w:r>
        <w:t>ako iz opravdanog razloga učenik ne može doći na vrijeme, što je potrebno najaviti učiteljici</w:t>
      </w:r>
      <w:r w:rsidRPr="009A680D">
        <w:t xml:space="preserve">. U tom slučaju učenik će pozvoniti na vrata i pričekati da mu  odgovorna osoba otvori vrata i uputi </w:t>
      </w:r>
      <w:r>
        <w:t xml:space="preserve">ga </w:t>
      </w:r>
      <w:r w:rsidRPr="009A680D">
        <w:t xml:space="preserve">prema učionici. </w:t>
      </w:r>
    </w:p>
    <w:p w:rsidR="006134C5" w:rsidRPr="00B15D87" w:rsidRDefault="006134C5" w:rsidP="00AF3977">
      <w:pPr>
        <w:pStyle w:val="Bezproreda"/>
        <w:numPr>
          <w:ilvl w:val="0"/>
          <w:numId w:val="8"/>
        </w:numPr>
        <w:spacing w:line="276" w:lineRule="auto"/>
        <w:jc w:val="both"/>
        <w:rPr>
          <w:rFonts w:eastAsiaTheme="minorEastAsia"/>
          <w:lang w:eastAsia="hr-HR"/>
        </w:rPr>
      </w:pPr>
      <w:r w:rsidRPr="00B15D87">
        <w:rPr>
          <w:spacing w:val="-3"/>
          <w:w w:val="104"/>
          <w:lang w:eastAsia="hr-HR"/>
        </w:rPr>
        <w:t>Nije</w:t>
      </w:r>
      <w:r w:rsidRPr="00B15D87">
        <w:rPr>
          <w:w w:val="94"/>
          <w:lang w:eastAsia="hr-HR"/>
        </w:rPr>
        <w:t xml:space="preserve"> </w:t>
      </w:r>
      <w:r w:rsidRPr="00B15D87">
        <w:rPr>
          <w:spacing w:val="-1"/>
          <w:w w:val="101"/>
          <w:lang w:eastAsia="hr-HR"/>
        </w:rPr>
        <w:t>mogu</w:t>
      </w:r>
      <w:r w:rsidRPr="00B15D87">
        <w:rPr>
          <w:lang w:eastAsia="hr-HR"/>
        </w:rPr>
        <w:t>će</w:t>
      </w:r>
      <w:r w:rsidRPr="00B15D87">
        <w:rPr>
          <w:w w:val="98"/>
          <w:lang w:eastAsia="hr-HR"/>
        </w:rPr>
        <w:t xml:space="preserve"> </w:t>
      </w:r>
      <w:r w:rsidRPr="00B15D87">
        <w:rPr>
          <w:spacing w:val="8"/>
          <w:w w:val="90"/>
          <w:lang w:eastAsia="hr-HR"/>
        </w:rPr>
        <w:t>dolaziti</w:t>
      </w:r>
      <w:r w:rsidRPr="00B15D87">
        <w:rPr>
          <w:w w:val="86"/>
          <w:lang w:eastAsia="hr-HR"/>
        </w:rPr>
        <w:t xml:space="preserve"> </w:t>
      </w:r>
      <w:r w:rsidRPr="00B15D87">
        <w:rPr>
          <w:spacing w:val="-3"/>
          <w:w w:val="104"/>
          <w:lang w:eastAsia="hr-HR"/>
        </w:rPr>
        <w:t>ranije</w:t>
      </w:r>
      <w:r w:rsidRPr="00B15D87">
        <w:rPr>
          <w:w w:val="94"/>
          <w:lang w:eastAsia="hr-HR"/>
        </w:rPr>
        <w:t xml:space="preserve"> </w:t>
      </w:r>
      <w:r w:rsidRPr="00B15D87">
        <w:rPr>
          <w:lang w:eastAsia="hr-HR"/>
        </w:rPr>
        <w:t>u</w:t>
      </w:r>
      <w:r w:rsidRPr="00B15D87">
        <w:rPr>
          <w:w w:val="99"/>
          <w:lang w:eastAsia="hr-HR"/>
        </w:rPr>
        <w:t xml:space="preserve"> </w:t>
      </w:r>
      <w:r w:rsidRPr="00B15D87">
        <w:rPr>
          <w:spacing w:val="-4"/>
          <w:w w:val="105"/>
          <w:lang w:eastAsia="hr-HR"/>
        </w:rPr>
        <w:t>školu</w:t>
      </w:r>
      <w:r w:rsidRPr="00B15D87">
        <w:rPr>
          <w:w w:val="97"/>
          <w:lang w:eastAsia="hr-HR"/>
        </w:rPr>
        <w:t xml:space="preserve"> </w:t>
      </w:r>
      <w:r w:rsidRPr="00B15D87">
        <w:rPr>
          <w:spacing w:val="-2"/>
          <w:w w:val="102"/>
          <w:lang w:eastAsia="hr-HR"/>
        </w:rPr>
        <w:t>zbog</w:t>
      </w:r>
      <w:r w:rsidRPr="00B15D87">
        <w:rPr>
          <w:lang w:eastAsia="hr-HR"/>
        </w:rPr>
        <w:t xml:space="preserve"> </w:t>
      </w:r>
      <w:r w:rsidRPr="00B15D87">
        <w:rPr>
          <w:spacing w:val="4"/>
          <w:w w:val="95"/>
          <w:lang w:eastAsia="hr-HR"/>
        </w:rPr>
        <w:t>specifičnosti</w:t>
      </w:r>
      <w:r w:rsidRPr="00B15D87">
        <w:rPr>
          <w:w w:val="89"/>
          <w:lang w:eastAsia="hr-HR"/>
        </w:rPr>
        <w:t xml:space="preserve"> </w:t>
      </w:r>
      <w:r w:rsidRPr="00B15D87">
        <w:rPr>
          <w:lang w:eastAsia="hr-HR"/>
        </w:rPr>
        <w:t>organizacije (osim radi organiziranog autobusnog prijevoza)</w:t>
      </w:r>
    </w:p>
    <w:p w:rsidR="00E671BE" w:rsidRDefault="00E671BE" w:rsidP="00E671BE">
      <w:pPr>
        <w:pStyle w:val="Bezproreda"/>
        <w:spacing w:line="276" w:lineRule="auto"/>
        <w:ind w:left="720"/>
        <w:jc w:val="both"/>
        <w:rPr>
          <w:rFonts w:eastAsiaTheme="minorEastAsia"/>
          <w:color w:val="FF0000"/>
          <w:lang w:eastAsia="hr-HR"/>
        </w:rPr>
      </w:pPr>
    </w:p>
    <w:p w:rsidR="00440083" w:rsidRDefault="00440083" w:rsidP="00B15D87">
      <w:pPr>
        <w:pStyle w:val="Bezproreda"/>
        <w:spacing w:line="276" w:lineRule="auto"/>
        <w:jc w:val="both"/>
        <w:rPr>
          <w:lang w:eastAsia="hr-HR"/>
        </w:rPr>
      </w:pPr>
    </w:p>
    <w:p w:rsidR="00440083" w:rsidRPr="00E44854" w:rsidRDefault="00DC435C" w:rsidP="00E44854">
      <w:pPr>
        <w:pStyle w:val="Bezproreda"/>
        <w:shd w:val="clear" w:color="auto" w:fill="F7CAAC" w:themeFill="accent2" w:themeFillTint="66"/>
        <w:spacing w:line="276" w:lineRule="auto"/>
        <w:jc w:val="both"/>
        <w:rPr>
          <w:b/>
          <w:sz w:val="32"/>
          <w:lang w:eastAsia="hr-HR"/>
        </w:rPr>
      </w:pPr>
      <w:r w:rsidRPr="009D4594">
        <w:rPr>
          <w:b/>
          <w:sz w:val="32"/>
          <w:lang w:eastAsia="hr-HR"/>
        </w:rPr>
        <w:t>Organizacija rada ustanova</w:t>
      </w:r>
    </w:p>
    <w:p w:rsidR="00440083" w:rsidRPr="009D4594" w:rsidRDefault="00440083" w:rsidP="003E3DC2">
      <w:pPr>
        <w:pStyle w:val="Bezproreda"/>
        <w:shd w:val="clear" w:color="auto" w:fill="B4C6E7" w:themeFill="accent5" w:themeFillTint="66"/>
        <w:spacing w:after="120" w:line="276" w:lineRule="auto"/>
        <w:jc w:val="both"/>
        <w:rPr>
          <w:b/>
          <w:sz w:val="24"/>
          <w:lang w:eastAsia="hr-HR"/>
        </w:rPr>
      </w:pPr>
      <w:r w:rsidRPr="009D4594">
        <w:rPr>
          <w:b/>
          <w:sz w:val="24"/>
          <w:lang w:eastAsia="hr-HR"/>
        </w:rPr>
        <w:t xml:space="preserve">Mjerenje temperature i praćenje pojave simptoma. Dnevno mjerenje temperature. </w:t>
      </w:r>
    </w:p>
    <w:p w:rsidR="00440083" w:rsidRPr="00372C33" w:rsidRDefault="00440083" w:rsidP="003E3DC2">
      <w:pPr>
        <w:pStyle w:val="Bezproreda"/>
        <w:numPr>
          <w:ilvl w:val="0"/>
          <w:numId w:val="11"/>
        </w:numPr>
        <w:spacing w:line="276" w:lineRule="auto"/>
        <w:jc w:val="both"/>
        <w:rPr>
          <w:lang w:eastAsia="hr-HR"/>
        </w:rPr>
      </w:pPr>
      <w:r w:rsidRPr="003E3DC2">
        <w:rPr>
          <w:b/>
          <w:lang w:eastAsia="hr-HR"/>
        </w:rPr>
        <w:t>Svi djelatnici obavezni su mjeriti tjelesnu temperaturu svaki dan prije dolaska na posao</w:t>
      </w:r>
      <w:r w:rsidRPr="00372C33">
        <w:rPr>
          <w:lang w:eastAsia="hr-HR"/>
        </w:rPr>
        <w:t>, te u slučaju povećane tjelesne temperature ne dolaze na posao već se javljaju telefonom ravnatelju i izabranom liječniku obiteljske medicine kako je navedeno u nastavku.</w:t>
      </w:r>
    </w:p>
    <w:p w:rsidR="00440083" w:rsidRPr="00372C33" w:rsidRDefault="00440083" w:rsidP="003E3DC2">
      <w:pPr>
        <w:pStyle w:val="Bezproreda"/>
        <w:numPr>
          <w:ilvl w:val="0"/>
          <w:numId w:val="11"/>
        </w:numPr>
        <w:spacing w:line="276" w:lineRule="auto"/>
        <w:jc w:val="both"/>
        <w:rPr>
          <w:lang w:eastAsia="hr-HR"/>
        </w:rPr>
      </w:pPr>
      <w:r w:rsidRPr="003E3DC2">
        <w:rPr>
          <w:b/>
          <w:lang w:eastAsia="hr-HR"/>
        </w:rPr>
        <w:t xml:space="preserve">Kod dolaska i odlaska s posla, svim se djelatnicima preporučuje svakodnevno mjerenje tjelesne temperature </w:t>
      </w:r>
      <w:proofErr w:type="spellStart"/>
      <w:r w:rsidRPr="003E3DC2">
        <w:rPr>
          <w:b/>
          <w:lang w:eastAsia="hr-HR"/>
        </w:rPr>
        <w:t>beskontaktnim</w:t>
      </w:r>
      <w:proofErr w:type="spellEnd"/>
      <w:r w:rsidRPr="003E3DC2">
        <w:rPr>
          <w:b/>
          <w:lang w:eastAsia="hr-HR"/>
        </w:rPr>
        <w:t xml:space="preserve"> toplomjerom</w:t>
      </w:r>
      <w:r w:rsidRPr="00372C33">
        <w:rPr>
          <w:lang w:eastAsia="hr-HR"/>
        </w:rPr>
        <w:t xml:space="preserve">, kao i utvrđivanje da li imaju respiratornih simptoma ili znakove drugih zaraznih bolesti. Kod osobe s povišenom temperaturom izmjerenom </w:t>
      </w:r>
      <w:proofErr w:type="spellStart"/>
      <w:r w:rsidRPr="00372C33">
        <w:rPr>
          <w:lang w:eastAsia="hr-HR"/>
        </w:rPr>
        <w:t>beskontaktnim</w:t>
      </w:r>
      <w:proofErr w:type="spellEnd"/>
      <w:r w:rsidRPr="00372C33">
        <w:rPr>
          <w:lang w:eastAsia="hr-HR"/>
        </w:rPr>
        <w:t xml:space="preserve"> toplomjerom (37,2oC i veća, ovisno na specifikaciji </w:t>
      </w:r>
      <w:proofErr w:type="spellStart"/>
      <w:r w:rsidRPr="00372C33">
        <w:rPr>
          <w:lang w:eastAsia="hr-HR"/>
        </w:rPr>
        <w:t>beskontaktnog</w:t>
      </w:r>
      <w:proofErr w:type="spellEnd"/>
      <w:r w:rsidRPr="00372C33">
        <w:rPr>
          <w:lang w:eastAsia="hr-HR"/>
        </w:rPr>
        <w:t xml:space="preserve"> toplomjera) preporučuje se mjerenje temperature i standardnim toplomjerom pod pazuhom te se povišena temperatura utvrđuje na temelju takvog mjerenja.</w:t>
      </w:r>
    </w:p>
    <w:p w:rsidR="00440083" w:rsidRDefault="00440083" w:rsidP="003E3DC2">
      <w:pPr>
        <w:pStyle w:val="Bezproreda"/>
        <w:numPr>
          <w:ilvl w:val="0"/>
          <w:numId w:val="12"/>
        </w:numPr>
        <w:spacing w:line="276" w:lineRule="auto"/>
        <w:jc w:val="both"/>
        <w:rPr>
          <w:lang w:eastAsia="hr-HR"/>
        </w:rPr>
      </w:pPr>
      <w:r w:rsidRPr="00372C33">
        <w:rPr>
          <w:lang w:eastAsia="hr-HR"/>
        </w:rPr>
        <w:t xml:space="preserve">Vodi se </w:t>
      </w:r>
      <w:r w:rsidRPr="003E3DC2">
        <w:rPr>
          <w:b/>
          <w:lang w:eastAsia="hr-HR"/>
        </w:rPr>
        <w:t>evidencija o vrijednostima izmjerene tjelesne temperature</w:t>
      </w:r>
      <w:r w:rsidRPr="00372C33">
        <w:rPr>
          <w:lang w:eastAsia="hr-HR"/>
        </w:rPr>
        <w:t xml:space="preserve"> i eventualnom po</w:t>
      </w:r>
      <w:r w:rsidR="003E3DC2">
        <w:rPr>
          <w:lang w:eastAsia="hr-HR"/>
        </w:rPr>
        <w:t>stojanju respiratornih simptoma (evidencijska knjiga)</w:t>
      </w:r>
    </w:p>
    <w:p w:rsidR="00440083" w:rsidRPr="00372C33" w:rsidRDefault="00440083" w:rsidP="00440083">
      <w:pPr>
        <w:pStyle w:val="Bezproreda"/>
        <w:jc w:val="both"/>
        <w:rPr>
          <w:lang w:eastAsia="hr-HR"/>
        </w:rPr>
      </w:pPr>
    </w:p>
    <w:p w:rsidR="00440083" w:rsidRPr="009D4594" w:rsidRDefault="00440083" w:rsidP="003E3DC2">
      <w:pPr>
        <w:pStyle w:val="Bezproreda"/>
        <w:shd w:val="clear" w:color="auto" w:fill="B4C6E7" w:themeFill="accent5" w:themeFillTint="66"/>
        <w:spacing w:after="120" w:line="276" w:lineRule="auto"/>
        <w:jc w:val="both"/>
        <w:rPr>
          <w:b/>
          <w:sz w:val="24"/>
          <w:lang w:eastAsia="hr-HR"/>
        </w:rPr>
      </w:pPr>
      <w:r w:rsidRPr="009D4594">
        <w:rPr>
          <w:b/>
          <w:sz w:val="24"/>
          <w:lang w:eastAsia="hr-HR"/>
        </w:rPr>
        <w:t>Postupanje s febrilnim osobama, odnosno osobama s dr</w:t>
      </w:r>
      <w:r w:rsidR="003E3DC2" w:rsidRPr="009D4594">
        <w:rPr>
          <w:b/>
          <w:sz w:val="24"/>
          <w:lang w:eastAsia="hr-HR"/>
        </w:rPr>
        <w:t>ugim simptomima zarazne bolesti</w:t>
      </w:r>
    </w:p>
    <w:p w:rsidR="00440083" w:rsidRDefault="00440083" w:rsidP="00E44854">
      <w:pPr>
        <w:pStyle w:val="Bezproreda"/>
        <w:spacing w:line="276" w:lineRule="auto"/>
        <w:jc w:val="both"/>
        <w:rPr>
          <w:lang w:eastAsia="hr-HR"/>
        </w:rPr>
      </w:pPr>
      <w:r w:rsidRPr="00372C33">
        <w:rPr>
          <w:lang w:eastAsia="hr-HR"/>
        </w:rPr>
        <w:t>Osobama s temperaturom, respiratornim simptomima i drugim simptomima zarazne bolesti nije dozvoljeno raditi, brinuti se o djeci, niti dolaziti u prostor poslodavca odnosno ustanove, što je i inače nužno u radu ovakvih ustanova.</w:t>
      </w:r>
    </w:p>
    <w:p w:rsidR="00B15D87" w:rsidRDefault="00B15D87" w:rsidP="003E3DC2">
      <w:pPr>
        <w:pStyle w:val="Bezproreda"/>
        <w:spacing w:line="276" w:lineRule="auto"/>
        <w:rPr>
          <w:lang w:eastAsia="hr-HR"/>
        </w:rPr>
      </w:pPr>
    </w:p>
    <w:p w:rsidR="00E44854" w:rsidRDefault="00E44854" w:rsidP="003E3DC2">
      <w:pPr>
        <w:pStyle w:val="Bezproreda"/>
        <w:spacing w:line="276" w:lineRule="auto"/>
        <w:rPr>
          <w:lang w:eastAsia="hr-HR"/>
        </w:rPr>
      </w:pPr>
    </w:p>
    <w:p w:rsidR="00E44854" w:rsidRPr="00372C33" w:rsidRDefault="00E44854" w:rsidP="003E3DC2">
      <w:pPr>
        <w:pStyle w:val="Bezproreda"/>
        <w:spacing w:line="276" w:lineRule="auto"/>
        <w:rPr>
          <w:lang w:eastAsia="hr-HR"/>
        </w:rPr>
      </w:pPr>
    </w:p>
    <w:p w:rsidR="00440083" w:rsidRPr="00372C33" w:rsidRDefault="00440083" w:rsidP="003E3DC2">
      <w:pPr>
        <w:pStyle w:val="Bezproreda"/>
        <w:spacing w:line="276" w:lineRule="auto"/>
        <w:jc w:val="both"/>
        <w:rPr>
          <w:lang w:eastAsia="hr-HR"/>
        </w:rPr>
      </w:pPr>
      <w:r w:rsidRPr="00372C33">
        <w:rPr>
          <w:b/>
          <w:lang w:eastAsia="hr-HR"/>
        </w:rPr>
        <w:lastRenderedPageBreak/>
        <w:t xml:space="preserve">Zamjena i </w:t>
      </w:r>
      <w:r w:rsidR="003E3DC2">
        <w:rPr>
          <w:b/>
          <w:lang w:eastAsia="hr-HR"/>
        </w:rPr>
        <w:t>testiranje febrilnih djelatnika</w:t>
      </w:r>
    </w:p>
    <w:p w:rsidR="00440083" w:rsidRDefault="00440083" w:rsidP="003E3DC2">
      <w:pPr>
        <w:pStyle w:val="Bezproreda"/>
        <w:spacing w:line="276" w:lineRule="auto"/>
        <w:jc w:val="both"/>
        <w:rPr>
          <w:lang w:eastAsia="hr-HR"/>
        </w:rPr>
      </w:pPr>
      <w:r w:rsidRPr="00372C33">
        <w:rPr>
          <w:lang w:eastAsia="hr-HR"/>
        </w:rPr>
        <w:t>Djelatnici s povišenom tjelesnom temperaturom i/ili respiratornim simptomima odmah napuštaju radna mjesta (prethodno o tome obavještavaju ravnatelja) ili javljaju telefonom ravnatelju da neće doći na posao, te se javljaju telefonom svom izabranom liječniku koji ih prema liječničkoj indikacijama upućuje na testiranje. Ravnatelj treba imati unaprijed organiziranu zamjenu za takav slučaj. Potrebno je testirati na SARS-CoV-2 djelatnike s povišenom tjelesnom temperaturom ili respiratornim simptomima sukladno procjeni liječnika.</w:t>
      </w:r>
    </w:p>
    <w:p w:rsidR="00440083" w:rsidRPr="00372C33" w:rsidRDefault="00440083" w:rsidP="003E3DC2">
      <w:pPr>
        <w:pStyle w:val="Bezproreda"/>
        <w:spacing w:line="276" w:lineRule="auto"/>
        <w:rPr>
          <w:lang w:eastAsia="hr-HR"/>
        </w:rPr>
      </w:pPr>
    </w:p>
    <w:p w:rsidR="003E3DC2" w:rsidRDefault="00440083" w:rsidP="003E3DC2">
      <w:pPr>
        <w:pStyle w:val="Bezproreda"/>
        <w:spacing w:line="276" w:lineRule="auto"/>
        <w:jc w:val="both"/>
        <w:rPr>
          <w:b/>
          <w:lang w:eastAsia="hr-HR"/>
        </w:rPr>
      </w:pPr>
      <w:r w:rsidRPr="00372C33">
        <w:rPr>
          <w:b/>
          <w:lang w:eastAsia="hr-HR"/>
        </w:rPr>
        <w:t>Sumnja na COVID-19</w:t>
      </w:r>
      <w:r w:rsidR="003E3DC2">
        <w:rPr>
          <w:b/>
          <w:lang w:eastAsia="hr-HR"/>
        </w:rPr>
        <w:t xml:space="preserve">. </w:t>
      </w:r>
      <w:r w:rsidRPr="00372C33">
        <w:rPr>
          <w:b/>
          <w:lang w:eastAsia="hr-HR"/>
        </w:rPr>
        <w:t>Postupanje u slučaju sumnje na zarazu.</w:t>
      </w:r>
    </w:p>
    <w:p w:rsidR="00440083" w:rsidRPr="003E3DC2" w:rsidRDefault="00440083" w:rsidP="003E3DC2">
      <w:pPr>
        <w:pStyle w:val="Bezproreda"/>
        <w:spacing w:line="276" w:lineRule="auto"/>
        <w:jc w:val="both"/>
        <w:rPr>
          <w:b/>
          <w:lang w:eastAsia="hr-HR"/>
        </w:rPr>
      </w:pPr>
      <w:r w:rsidRPr="00372C33">
        <w:rPr>
          <w:lang w:eastAsia="hr-HR"/>
        </w:rPr>
        <w:t>U slučaju sumnje na kontakt djelatnika sa zaraženim ili oboljelim od COVID-19 19 ili obavijesti epidemiologa o kontaktu s oboljelim ili drugog razloga za sumnju da se kod djelatnika radi o zarazi COVID-19, kod povišene tjelesne temperature i/ili respiratornih simptoma (kašalj i otežano disanje-kratak dah), djelatnik odmah:</w:t>
      </w:r>
    </w:p>
    <w:p w:rsidR="00440083" w:rsidRPr="00372C33" w:rsidRDefault="00440083" w:rsidP="003E3DC2">
      <w:pPr>
        <w:pStyle w:val="Bezproreda"/>
        <w:spacing w:line="276" w:lineRule="auto"/>
        <w:jc w:val="both"/>
        <w:rPr>
          <w:lang w:eastAsia="hr-HR"/>
        </w:rPr>
      </w:pPr>
      <w:r w:rsidRPr="00372C33">
        <w:rPr>
          <w:lang w:eastAsia="hr-HR"/>
        </w:rPr>
        <w:t>• telefonom obavještava ravnatelja,</w:t>
      </w:r>
    </w:p>
    <w:p w:rsidR="00440083" w:rsidRPr="00372C33" w:rsidRDefault="00440083" w:rsidP="003E3DC2">
      <w:pPr>
        <w:pStyle w:val="Bezproreda"/>
        <w:spacing w:line="276" w:lineRule="auto"/>
        <w:jc w:val="both"/>
        <w:rPr>
          <w:lang w:eastAsia="hr-HR"/>
        </w:rPr>
      </w:pPr>
      <w:r w:rsidRPr="00372C33">
        <w:rPr>
          <w:lang w:eastAsia="hr-HR"/>
        </w:rPr>
        <w:t>• telefonom obavještava izabranog liječnika obiteljske medicine radi dogovora o testiranju</w:t>
      </w:r>
    </w:p>
    <w:p w:rsidR="00440083" w:rsidRPr="00372C33" w:rsidRDefault="00440083" w:rsidP="003E3DC2">
      <w:pPr>
        <w:pStyle w:val="Bezproreda"/>
        <w:spacing w:line="276" w:lineRule="auto"/>
        <w:jc w:val="both"/>
        <w:rPr>
          <w:lang w:eastAsia="hr-HR"/>
        </w:rPr>
      </w:pPr>
      <w:r w:rsidRPr="00372C33">
        <w:rPr>
          <w:lang w:eastAsia="hr-HR"/>
        </w:rPr>
        <w:t>na SARS-CoV-2 te radi utvrđivanja potrebe za bolovanjem, te se</w:t>
      </w:r>
    </w:p>
    <w:p w:rsidR="00440083" w:rsidRPr="00372C33" w:rsidRDefault="00440083" w:rsidP="003E3DC2">
      <w:pPr>
        <w:pStyle w:val="Bezproreda"/>
        <w:spacing w:line="276" w:lineRule="auto"/>
        <w:jc w:val="both"/>
        <w:rPr>
          <w:lang w:eastAsia="hr-HR"/>
        </w:rPr>
      </w:pPr>
      <w:r w:rsidRPr="00372C33">
        <w:rPr>
          <w:lang w:eastAsia="hr-HR"/>
        </w:rPr>
        <w:t>• udaljava s radnog mjesta ili ne dolazi na posao.</w:t>
      </w:r>
    </w:p>
    <w:p w:rsidR="00440083" w:rsidRPr="00372C33" w:rsidRDefault="00440083" w:rsidP="003E3DC2">
      <w:pPr>
        <w:pStyle w:val="Bezproreda"/>
        <w:spacing w:line="276" w:lineRule="auto"/>
        <w:rPr>
          <w:lang w:eastAsia="hr-HR"/>
        </w:rPr>
      </w:pPr>
    </w:p>
    <w:p w:rsidR="00440083" w:rsidRPr="00372C33" w:rsidRDefault="00440083" w:rsidP="003E3DC2">
      <w:pPr>
        <w:pStyle w:val="Bezproreda"/>
        <w:spacing w:line="276" w:lineRule="auto"/>
        <w:jc w:val="both"/>
        <w:rPr>
          <w:lang w:eastAsia="hr-HR"/>
        </w:rPr>
      </w:pPr>
      <w:r w:rsidRPr="00372C33">
        <w:rPr>
          <w:b/>
          <w:lang w:eastAsia="hr-HR"/>
        </w:rPr>
        <w:t>Hitno tele</w:t>
      </w:r>
      <w:r w:rsidR="003E3DC2">
        <w:rPr>
          <w:b/>
          <w:lang w:eastAsia="hr-HR"/>
        </w:rPr>
        <w:t>fonsko obavještavanje liječnika</w:t>
      </w:r>
    </w:p>
    <w:p w:rsidR="00440083" w:rsidRDefault="00440083" w:rsidP="003E3DC2">
      <w:pPr>
        <w:pStyle w:val="Bezproreda"/>
        <w:spacing w:line="276" w:lineRule="auto"/>
        <w:jc w:val="both"/>
        <w:rPr>
          <w:lang w:eastAsia="hr-HR"/>
        </w:rPr>
      </w:pPr>
      <w:r w:rsidRPr="00372C33">
        <w:rPr>
          <w:lang w:eastAsia="hr-HR"/>
        </w:rPr>
        <w:t>Ravnatelj ustanove o svakoj sumnji na COVID-19 kod zaposlenika ili djece (o čemu roditelj/skrbnik ima obavezu hitno telefonom obavijestiti ravnatelja) obavještava odmah telefonom nadležnog školskog liječnika ako se radi o školi. Posebno žurno ravnatelj obavještava nadležnog epidemiologa/školskog liječnika u slučaju grupiranja sumnje ili zaraze COVID-19 (dva i više djelatnika i/ili djece sa sumnjom iz iste skupine/učionice/zgrade i sl.) kao što se to radi i u slučaju drugih zaraznih bolesti koje se obavezno prijavljuju u Hrvatskoj, a prema Listi zaraznih bolesti čije je sprečavanje i suzbijanje od interesa za Republiku Hrvatsku.</w:t>
      </w:r>
    </w:p>
    <w:p w:rsidR="00440083" w:rsidRDefault="00440083" w:rsidP="00BD77CF">
      <w:pPr>
        <w:pStyle w:val="Bezproreda"/>
        <w:spacing w:line="276" w:lineRule="auto"/>
        <w:jc w:val="both"/>
        <w:rPr>
          <w:b/>
          <w:lang w:eastAsia="hr-HR"/>
        </w:rPr>
      </w:pPr>
    </w:p>
    <w:p w:rsidR="003E3DC2" w:rsidRPr="009D4594" w:rsidRDefault="006134C5" w:rsidP="003E3DC2">
      <w:pPr>
        <w:pStyle w:val="Bezproreda"/>
        <w:shd w:val="clear" w:color="auto" w:fill="B4C6E7" w:themeFill="accent5" w:themeFillTint="66"/>
        <w:spacing w:after="120" w:line="276" w:lineRule="auto"/>
        <w:jc w:val="both"/>
        <w:rPr>
          <w:b/>
          <w:sz w:val="24"/>
          <w:lang w:eastAsia="hr-HR"/>
        </w:rPr>
      </w:pPr>
      <w:r w:rsidRPr="009D4594">
        <w:rPr>
          <w:b/>
          <w:sz w:val="24"/>
          <w:lang w:eastAsia="hr-HR"/>
        </w:rPr>
        <w:t>Ulazak u školu u vrijeme nastave. Dostava</w:t>
      </w:r>
    </w:p>
    <w:p w:rsidR="00DC435C" w:rsidRDefault="006134C5" w:rsidP="003E3DC2">
      <w:pPr>
        <w:pStyle w:val="Bezproreda"/>
        <w:numPr>
          <w:ilvl w:val="0"/>
          <w:numId w:val="12"/>
        </w:numPr>
        <w:spacing w:after="120" w:line="276" w:lineRule="auto"/>
        <w:ind w:left="714" w:hanging="357"/>
        <w:jc w:val="both"/>
        <w:rPr>
          <w:lang w:eastAsia="hr-HR"/>
        </w:rPr>
      </w:pPr>
      <w:r>
        <w:rPr>
          <w:lang w:eastAsia="hr-HR"/>
        </w:rPr>
        <w:t>u</w:t>
      </w:r>
      <w:r w:rsidR="00DC435C">
        <w:rPr>
          <w:lang w:eastAsia="hr-HR"/>
        </w:rPr>
        <w:t xml:space="preserve">lazna vrata otvaraju se na poziv telefonom ili zvonom </w:t>
      </w:r>
      <w:r w:rsidR="003E3DC2">
        <w:rPr>
          <w:lang w:eastAsia="hr-HR"/>
        </w:rPr>
        <w:t xml:space="preserve">(lijevo </w:t>
      </w:r>
      <w:proofErr w:type="spellStart"/>
      <w:r w:rsidR="003E3DC2">
        <w:rPr>
          <w:lang w:eastAsia="hr-HR"/>
        </w:rPr>
        <w:t>vratiju</w:t>
      </w:r>
      <w:proofErr w:type="spellEnd"/>
      <w:r w:rsidR="003E3DC2">
        <w:rPr>
          <w:lang w:eastAsia="hr-HR"/>
        </w:rPr>
        <w:t xml:space="preserve"> na glavnom ulazu) </w:t>
      </w:r>
      <w:r w:rsidR="00DC435C">
        <w:rPr>
          <w:lang w:eastAsia="hr-HR"/>
        </w:rPr>
        <w:t>tijekom radnog vremena i dežurstva. Nakon nastave (poslijepodne)</w:t>
      </w:r>
      <w:r w:rsidR="003E3DC2">
        <w:rPr>
          <w:lang w:eastAsia="hr-HR"/>
        </w:rPr>
        <w:t xml:space="preserve"> vrata otvara dežurni djelatnik</w:t>
      </w:r>
    </w:p>
    <w:p w:rsidR="003E3DC2" w:rsidRDefault="006134C5" w:rsidP="00E44854">
      <w:pPr>
        <w:pStyle w:val="Bezproreda"/>
        <w:numPr>
          <w:ilvl w:val="0"/>
          <w:numId w:val="12"/>
        </w:numPr>
        <w:spacing w:line="276" w:lineRule="auto"/>
        <w:jc w:val="both"/>
        <w:rPr>
          <w:lang w:eastAsia="hr-HR"/>
        </w:rPr>
      </w:pPr>
      <w:r>
        <w:rPr>
          <w:lang w:eastAsia="hr-HR"/>
        </w:rPr>
        <w:t>d</w:t>
      </w:r>
      <w:r w:rsidR="00DC435C">
        <w:rPr>
          <w:lang w:eastAsia="hr-HR"/>
        </w:rPr>
        <w:t>ostavu za potrebe ustanove preuzimaju nadležni radnici ustanove na vanjskim vratima, a ulaz je dozvoljen iznimno serviserima i ostalim službama čije usluge su neophodne (što uključuje dosljednu provedbu preventivnih i protuepidemijskih mjera poput provjere vode za ljudsku potrošnju, zdravstvene ispravnosti hrane i sl.) uz obveznu mjeru dezinfekcije ruku i po potrebi nošenja z</w:t>
      </w:r>
      <w:r w:rsidR="003E3DC2">
        <w:rPr>
          <w:lang w:eastAsia="hr-HR"/>
        </w:rPr>
        <w:t>aštitne maske i zamjenske obuće</w:t>
      </w:r>
    </w:p>
    <w:p w:rsidR="00E44854" w:rsidRDefault="00E44854" w:rsidP="00E44854">
      <w:pPr>
        <w:pStyle w:val="Bezproreda"/>
        <w:spacing w:line="276" w:lineRule="auto"/>
        <w:ind w:left="720"/>
        <w:jc w:val="both"/>
        <w:rPr>
          <w:lang w:eastAsia="hr-HR"/>
        </w:rPr>
      </w:pPr>
    </w:p>
    <w:p w:rsidR="00DC435C" w:rsidRPr="009D4594" w:rsidRDefault="009D4594" w:rsidP="003E3DC2">
      <w:pPr>
        <w:pStyle w:val="Bezproreda"/>
        <w:shd w:val="clear" w:color="auto" w:fill="B4C6E7" w:themeFill="accent5" w:themeFillTint="66"/>
        <w:spacing w:after="120" w:line="276" w:lineRule="auto"/>
        <w:jc w:val="both"/>
        <w:rPr>
          <w:b/>
          <w:sz w:val="24"/>
          <w:lang w:eastAsia="hr-HR"/>
        </w:rPr>
      </w:pPr>
      <w:r>
        <w:rPr>
          <w:b/>
          <w:sz w:val="24"/>
          <w:lang w:eastAsia="hr-HR"/>
        </w:rPr>
        <w:t>Čišćenje i dezinfekcija prostora i predmeta</w:t>
      </w:r>
    </w:p>
    <w:p w:rsidR="003E3DC2" w:rsidRDefault="003E3DC2" w:rsidP="003E3DC2">
      <w:pPr>
        <w:pStyle w:val="Bezproreda"/>
        <w:numPr>
          <w:ilvl w:val="0"/>
          <w:numId w:val="13"/>
        </w:numPr>
        <w:spacing w:after="120" w:line="276" w:lineRule="auto"/>
        <w:ind w:left="714" w:hanging="357"/>
        <w:jc w:val="both"/>
        <w:rPr>
          <w:lang w:eastAsia="hr-HR"/>
        </w:rPr>
      </w:pPr>
      <w:r>
        <w:rPr>
          <w:lang w:eastAsia="hr-HR"/>
        </w:rPr>
        <w:t>Spremačice prije i nakon nastave, po potrebi i između, čiste i dezinficiraju prostor i korištene površine. Dodirne površine kao što su kvake, ručke na prozorima, radne površine, tipkovnice, konzole, slavine u toaletima i kuhinjama, tipke vodokotlića, daljinski upravljači, prekidači za struju, zvona na vratima, ploče dizala te druge dodirne površine koje koristi veći broj osoba neophodno je dezinficirati na početku i na kraju svake smjene, a najmanje dvaput dnevno</w:t>
      </w:r>
    </w:p>
    <w:p w:rsidR="003E3DC2" w:rsidRDefault="003E3DC2" w:rsidP="003E3DC2">
      <w:pPr>
        <w:pStyle w:val="Bezproreda"/>
        <w:numPr>
          <w:ilvl w:val="0"/>
          <w:numId w:val="13"/>
        </w:numPr>
        <w:spacing w:after="120" w:line="276" w:lineRule="auto"/>
        <w:ind w:left="714" w:hanging="357"/>
        <w:jc w:val="both"/>
        <w:rPr>
          <w:lang w:eastAsia="hr-HR"/>
        </w:rPr>
      </w:pPr>
      <w:r>
        <w:rPr>
          <w:lang w:eastAsia="hr-HR"/>
        </w:rPr>
        <w:lastRenderedPageBreak/>
        <w:t>učionice i prostorije se provjetravaju više puta dnevno, svakako prije dolaska i nakon odlaska djece, i to u trajanju od najmanje pola sata ili, ako to vremenske prilike dopuštaju, da se ostavi otvoren prozor</w:t>
      </w:r>
    </w:p>
    <w:p w:rsidR="006134C5" w:rsidRDefault="00DC435C" w:rsidP="00BD77CF">
      <w:pPr>
        <w:pStyle w:val="Bezproreda"/>
        <w:numPr>
          <w:ilvl w:val="0"/>
          <w:numId w:val="13"/>
        </w:numPr>
        <w:spacing w:line="276" w:lineRule="auto"/>
        <w:jc w:val="both"/>
        <w:rPr>
          <w:lang w:eastAsia="hr-HR"/>
        </w:rPr>
      </w:pPr>
      <w:r>
        <w:rPr>
          <w:lang w:eastAsia="hr-HR"/>
        </w:rPr>
        <w:t>Čišćenje se provodi u vrijeme kada su djeca u dvor</w:t>
      </w:r>
      <w:r w:rsidR="003E3DC2">
        <w:rPr>
          <w:lang w:eastAsia="hr-HR"/>
        </w:rPr>
        <w:t>ištu ili nakon njihovog odlaska</w:t>
      </w:r>
    </w:p>
    <w:p w:rsidR="006134C5" w:rsidRDefault="00DC435C" w:rsidP="00BD77CF">
      <w:pPr>
        <w:pStyle w:val="Bezproreda"/>
        <w:numPr>
          <w:ilvl w:val="0"/>
          <w:numId w:val="13"/>
        </w:numPr>
        <w:spacing w:line="276" w:lineRule="auto"/>
        <w:jc w:val="both"/>
        <w:rPr>
          <w:lang w:eastAsia="hr-HR"/>
        </w:rPr>
      </w:pPr>
      <w:r>
        <w:rPr>
          <w:lang w:eastAsia="hr-HR"/>
        </w:rPr>
        <w:t>Svi zaposlenici obavezno moraju odmah po ulasku dezinficirati svoje mobitele.</w:t>
      </w:r>
    </w:p>
    <w:p w:rsidR="006134C5" w:rsidRDefault="006134C5" w:rsidP="006134C5">
      <w:pPr>
        <w:pStyle w:val="Bezproreda"/>
        <w:numPr>
          <w:ilvl w:val="0"/>
          <w:numId w:val="13"/>
        </w:numPr>
        <w:spacing w:line="276" w:lineRule="auto"/>
        <w:jc w:val="both"/>
        <w:rPr>
          <w:b/>
          <w:lang w:eastAsia="hr-HR"/>
        </w:rPr>
      </w:pPr>
      <w:r>
        <w:rPr>
          <w:lang w:eastAsia="hr-HR"/>
        </w:rPr>
        <w:t>Za djelatnike obavezna</w:t>
      </w:r>
      <w:r w:rsidR="00DC435C">
        <w:rPr>
          <w:lang w:eastAsia="hr-HR"/>
        </w:rPr>
        <w:t xml:space="preserve"> dezinfekcij</w:t>
      </w:r>
      <w:r>
        <w:rPr>
          <w:lang w:eastAsia="hr-HR"/>
        </w:rPr>
        <w:t>a potplata ili korištenje rezervne obuće (osiguran prostor na ulazu)</w:t>
      </w:r>
    </w:p>
    <w:p w:rsidR="006134C5" w:rsidRDefault="00DC435C" w:rsidP="006134C5">
      <w:pPr>
        <w:pStyle w:val="Bezproreda"/>
        <w:numPr>
          <w:ilvl w:val="0"/>
          <w:numId w:val="13"/>
        </w:numPr>
        <w:spacing w:line="276" w:lineRule="auto"/>
        <w:jc w:val="both"/>
        <w:rPr>
          <w:b/>
          <w:lang w:eastAsia="hr-HR"/>
        </w:rPr>
      </w:pPr>
      <w:r>
        <w:rPr>
          <w:lang w:eastAsia="hr-HR"/>
        </w:rPr>
        <w:t>Ne preporuča se nošenje maski ni rukavica</w:t>
      </w:r>
      <w:r w:rsidR="006134C5">
        <w:rPr>
          <w:lang w:eastAsia="hr-HR"/>
        </w:rPr>
        <w:t xml:space="preserve"> kod djelatnika i učenika</w:t>
      </w:r>
      <w:r>
        <w:rPr>
          <w:lang w:eastAsia="hr-HR"/>
        </w:rPr>
        <w:t>. Prednost se daje učestal</w:t>
      </w:r>
      <w:r w:rsidR="006134C5">
        <w:rPr>
          <w:lang w:eastAsia="hr-HR"/>
        </w:rPr>
        <w:t>om pranju i dezinficiranju ruku</w:t>
      </w:r>
      <w:r w:rsidR="006134C5" w:rsidRPr="006134C5">
        <w:rPr>
          <w:b/>
          <w:lang w:eastAsia="hr-HR"/>
        </w:rPr>
        <w:t xml:space="preserve"> </w:t>
      </w:r>
    </w:p>
    <w:p w:rsidR="00AE5E25" w:rsidRPr="00E44854" w:rsidRDefault="006134C5" w:rsidP="00E44854">
      <w:pPr>
        <w:pStyle w:val="Bezproreda"/>
        <w:numPr>
          <w:ilvl w:val="0"/>
          <w:numId w:val="13"/>
        </w:numPr>
        <w:spacing w:line="276" w:lineRule="auto"/>
        <w:jc w:val="both"/>
        <w:rPr>
          <w:b/>
          <w:lang w:eastAsia="hr-HR"/>
        </w:rPr>
      </w:pPr>
      <w:r>
        <w:rPr>
          <w:lang w:eastAsia="hr-HR"/>
        </w:rPr>
        <w:t>u planiranju didaktičke opreme treba dati prednosti opremi glatkih, tvrdih površina koje se lako operu deterdžentom i vodom. Zabranjeno je više puta (više nego jednom) koristiti materijale kao što su kinetički pijesak, glina, kukuruz, riža i sl., te sva sredstva i oprema koje se ne mogu oprati deterdžentom (deterdžent za suđe) i vodom te osušiti na zraku. Ako je ikako moguće potrebno je izložiti didaktičku opremu da se osuše n</w:t>
      </w:r>
      <w:r w:rsidR="00AE5E25">
        <w:rPr>
          <w:lang w:eastAsia="hr-HR"/>
        </w:rPr>
        <w:t>a suncu</w:t>
      </w:r>
    </w:p>
    <w:p w:rsidR="00E44854" w:rsidRPr="00E44854" w:rsidRDefault="00E44854" w:rsidP="00E44854">
      <w:pPr>
        <w:pStyle w:val="Bezproreda"/>
        <w:spacing w:line="276" w:lineRule="auto"/>
        <w:ind w:left="720"/>
        <w:jc w:val="both"/>
        <w:rPr>
          <w:b/>
          <w:lang w:eastAsia="hr-HR"/>
        </w:rPr>
      </w:pPr>
    </w:p>
    <w:p w:rsidR="00AE5E25" w:rsidRPr="009D4594" w:rsidRDefault="00AE5E25" w:rsidP="00AE5E25">
      <w:pPr>
        <w:pStyle w:val="Odlomakpopisa"/>
        <w:numPr>
          <w:ilvl w:val="0"/>
          <w:numId w:val="13"/>
        </w:numPr>
        <w:shd w:val="clear" w:color="auto" w:fill="B4C6E7" w:themeFill="accent5" w:themeFillTint="66"/>
        <w:spacing w:after="120"/>
        <w:ind w:left="714" w:hanging="357"/>
        <w:contextualSpacing w:val="0"/>
        <w:rPr>
          <w:b/>
          <w:sz w:val="24"/>
        </w:rPr>
      </w:pPr>
      <w:r w:rsidRPr="009D4594">
        <w:rPr>
          <w:b/>
          <w:sz w:val="24"/>
        </w:rPr>
        <w:t>Učenici s teškoćama kojima je dodijeljen pomoćnik u nastavi u predmetnoj nastavi</w:t>
      </w:r>
    </w:p>
    <w:p w:rsidR="00AE5E25" w:rsidRPr="009A680D" w:rsidRDefault="00AE5E25" w:rsidP="00AE5E25">
      <w:pPr>
        <w:pStyle w:val="Odlomakpopisa"/>
        <w:numPr>
          <w:ilvl w:val="0"/>
          <w:numId w:val="13"/>
        </w:numPr>
        <w:jc w:val="both"/>
      </w:pPr>
      <w:r w:rsidRPr="009A680D">
        <w:t>Mogući je i dolazak u školu učenika s pomoćnikom u nastavi, ukoliko mu se ne može osigurat</w:t>
      </w:r>
      <w:r>
        <w:t>i boravak i nastava kod kuće</w:t>
      </w:r>
      <w:r w:rsidRPr="009A680D">
        <w:t xml:space="preserve">. U tom slučaju s učenikom radi samo njegov pomoćnik u nastavi, ne i predmetni učitelji, te je potrebno osigurati zasebni prostor u kojem će boraviti. </w:t>
      </w:r>
    </w:p>
    <w:p w:rsidR="00AE5E25" w:rsidRPr="00AE5E25" w:rsidRDefault="00AE5E25" w:rsidP="00AE5E25">
      <w:pPr>
        <w:pStyle w:val="Odlomakpopisa"/>
        <w:numPr>
          <w:ilvl w:val="0"/>
          <w:numId w:val="13"/>
        </w:numPr>
        <w:jc w:val="both"/>
        <w:rPr>
          <w:rFonts w:eastAsiaTheme="minorEastAsia"/>
          <w:lang w:eastAsia="hr-HR"/>
        </w:rPr>
      </w:pPr>
      <w:r w:rsidRPr="009A680D">
        <w:rPr>
          <w:lang w:eastAsia="hr-HR"/>
        </w:rPr>
        <w:t xml:space="preserve">Učenik sa svojim pomoćnikom boravi u posebnoj učionici uz pridržavanje epidemioloških mjera. Kada pruža </w:t>
      </w:r>
      <w:r w:rsidRPr="00AE5E25">
        <w:rPr>
          <w:spacing w:val="-5"/>
          <w:w w:val="105"/>
          <w:lang w:eastAsia="hr-HR"/>
        </w:rPr>
        <w:t>potporu</w:t>
      </w:r>
      <w:r w:rsidRPr="00AE5E25">
        <w:rPr>
          <w:spacing w:val="1"/>
          <w:lang w:eastAsia="hr-HR"/>
        </w:rPr>
        <w:t xml:space="preserve"> </w:t>
      </w:r>
      <w:r w:rsidRPr="00830433">
        <w:t>učeniku i nalazi se u njegovoj blizini</w:t>
      </w:r>
      <w:r w:rsidRPr="00AE5E25">
        <w:rPr>
          <w:w w:val="9"/>
          <w:lang w:eastAsia="hr-HR"/>
        </w:rPr>
        <w:t xml:space="preserve"> </w:t>
      </w:r>
      <w:r w:rsidRPr="009A680D">
        <w:rPr>
          <w:lang w:eastAsia="hr-HR"/>
        </w:rPr>
        <w:t>,</w:t>
      </w:r>
      <w:r w:rsidRPr="00AE5E25">
        <w:rPr>
          <w:w w:val="96"/>
          <w:lang w:eastAsia="hr-HR"/>
        </w:rPr>
        <w:t xml:space="preserve"> </w:t>
      </w:r>
      <w:r w:rsidRPr="00AE5E25">
        <w:rPr>
          <w:spacing w:val="-5"/>
          <w:w w:val="105"/>
          <w:lang w:eastAsia="hr-HR"/>
        </w:rPr>
        <w:t>preporučuje</w:t>
      </w:r>
      <w:r w:rsidRPr="00AE5E25">
        <w:rPr>
          <w:spacing w:val="1"/>
          <w:lang w:eastAsia="hr-HR"/>
        </w:rPr>
        <w:t xml:space="preserve"> </w:t>
      </w:r>
      <w:r w:rsidRPr="00AE5E25">
        <w:rPr>
          <w:spacing w:val="5"/>
          <w:w w:val="95"/>
          <w:lang w:eastAsia="hr-HR"/>
        </w:rPr>
        <w:t>se</w:t>
      </w:r>
      <w:r w:rsidRPr="00AE5E25">
        <w:rPr>
          <w:w w:val="90"/>
          <w:lang w:eastAsia="hr-HR"/>
        </w:rPr>
        <w:t xml:space="preserve"> </w:t>
      </w:r>
      <w:r w:rsidRPr="009A680D">
        <w:rPr>
          <w:lang w:eastAsia="hr-HR"/>
        </w:rPr>
        <w:t>PUN</w:t>
      </w:r>
      <w:r w:rsidRPr="00AE5E25">
        <w:rPr>
          <w:spacing w:val="2"/>
          <w:w w:val="97"/>
          <w:lang w:eastAsia="hr-HR"/>
        </w:rPr>
        <w:t>-u</w:t>
      </w:r>
      <w:r w:rsidRPr="00AE5E25">
        <w:rPr>
          <w:w w:val="96"/>
          <w:lang w:eastAsia="hr-HR"/>
        </w:rPr>
        <w:t xml:space="preserve"> </w:t>
      </w:r>
      <w:r w:rsidRPr="00AE5E25">
        <w:rPr>
          <w:spacing w:val="-5"/>
          <w:w w:val="105"/>
          <w:lang w:eastAsia="hr-HR"/>
        </w:rPr>
        <w:t>da</w:t>
      </w:r>
      <w:r w:rsidRPr="00AE5E25">
        <w:rPr>
          <w:w w:val="99"/>
          <w:lang w:eastAsia="hr-HR"/>
        </w:rPr>
        <w:t xml:space="preserve"> </w:t>
      </w:r>
      <w:r w:rsidRPr="009A680D">
        <w:rPr>
          <w:lang w:eastAsia="hr-HR"/>
        </w:rPr>
        <w:t>uvijek</w:t>
      </w:r>
      <w:r w:rsidRPr="00AE5E25">
        <w:rPr>
          <w:w w:val="97"/>
          <w:lang w:eastAsia="hr-HR"/>
        </w:rPr>
        <w:t xml:space="preserve"> </w:t>
      </w:r>
      <w:r w:rsidRPr="009A680D">
        <w:rPr>
          <w:lang w:eastAsia="hr-HR"/>
        </w:rPr>
        <w:t>nosi</w:t>
      </w:r>
      <w:r w:rsidRPr="00AE5E25">
        <w:rPr>
          <w:spacing w:val="1"/>
          <w:lang w:eastAsia="hr-HR"/>
        </w:rPr>
        <w:t xml:space="preserve"> </w:t>
      </w:r>
      <w:r w:rsidRPr="00AE5E25">
        <w:rPr>
          <w:spacing w:val="-3"/>
          <w:w w:val="103"/>
          <w:lang w:eastAsia="hr-HR"/>
        </w:rPr>
        <w:t>masku.</w:t>
      </w:r>
    </w:p>
    <w:p w:rsidR="00AE5E25" w:rsidRPr="00AE5E25" w:rsidRDefault="00AE5E25" w:rsidP="00AE5E25">
      <w:pPr>
        <w:pStyle w:val="Odlomakpopisa"/>
        <w:numPr>
          <w:ilvl w:val="0"/>
          <w:numId w:val="13"/>
        </w:numPr>
        <w:jc w:val="both"/>
        <w:rPr>
          <w:rFonts w:eastAsiaTheme="minorEastAsia"/>
          <w:lang w:eastAsia="hr-HR"/>
        </w:rPr>
      </w:pPr>
      <w:r w:rsidRPr="00830433">
        <w:t>Napominjemo da su</w:t>
      </w:r>
      <w:r w:rsidRPr="00AE5E25">
        <w:rPr>
          <w:w w:val="87"/>
          <w:lang w:eastAsia="hr-HR"/>
        </w:rPr>
        <w:t xml:space="preserve"> </w:t>
      </w:r>
      <w:r w:rsidRPr="00830433">
        <w:t>PUN plaćeni samo za vrijeme izvođenja redovne nastave</w:t>
      </w:r>
      <w:r w:rsidRPr="009A680D">
        <w:rPr>
          <w:lang w:eastAsia="hr-HR"/>
        </w:rPr>
        <w:t>,</w:t>
      </w:r>
      <w:r w:rsidRPr="00AE5E25">
        <w:rPr>
          <w:w w:val="94"/>
          <w:lang w:eastAsia="hr-HR"/>
        </w:rPr>
        <w:t xml:space="preserve"> </w:t>
      </w:r>
      <w:r w:rsidRPr="00AE5E25">
        <w:rPr>
          <w:spacing w:val="1"/>
          <w:lang w:eastAsia="hr-HR"/>
        </w:rPr>
        <w:t>nikako</w:t>
      </w:r>
      <w:r w:rsidRPr="00AE5E25">
        <w:rPr>
          <w:w w:val="94"/>
          <w:lang w:eastAsia="hr-HR"/>
        </w:rPr>
        <w:t xml:space="preserve"> </w:t>
      </w:r>
      <w:r w:rsidRPr="00AE5E25">
        <w:rPr>
          <w:spacing w:val="-1"/>
          <w:w w:val="101"/>
          <w:lang w:eastAsia="hr-HR"/>
        </w:rPr>
        <w:t>produženog</w:t>
      </w:r>
      <w:r w:rsidRPr="00AE5E25">
        <w:rPr>
          <w:w w:val="99"/>
          <w:lang w:eastAsia="hr-HR"/>
        </w:rPr>
        <w:t xml:space="preserve"> </w:t>
      </w:r>
      <w:r w:rsidRPr="009A680D">
        <w:rPr>
          <w:lang w:eastAsia="hr-HR"/>
        </w:rPr>
        <w:t>boravka (maksimalno 4 sata</w:t>
      </w:r>
      <w:r w:rsidRPr="00AE5E25">
        <w:rPr>
          <w:w w:val="98"/>
          <w:lang w:eastAsia="hr-HR"/>
        </w:rPr>
        <w:t xml:space="preserve"> </w:t>
      </w:r>
      <w:r w:rsidRPr="00AE5E25">
        <w:rPr>
          <w:spacing w:val="-5"/>
          <w:w w:val="105"/>
          <w:lang w:eastAsia="hr-HR"/>
        </w:rPr>
        <w:t>dnevno).</w:t>
      </w:r>
    </w:p>
    <w:p w:rsidR="006134C5" w:rsidRDefault="00AE5E25" w:rsidP="00E44854">
      <w:pPr>
        <w:pStyle w:val="Odlomakpopisa"/>
        <w:numPr>
          <w:ilvl w:val="0"/>
          <w:numId w:val="13"/>
        </w:numPr>
        <w:jc w:val="both"/>
        <w:rPr>
          <w:rFonts w:eastAsia="Times New Roman"/>
          <w:lang w:eastAsia="hr-HR"/>
        </w:rPr>
      </w:pPr>
      <w:r w:rsidRPr="00AE5E25">
        <w:rPr>
          <w:rFonts w:eastAsia="Times New Roman"/>
          <w:lang w:eastAsia="hr-HR"/>
        </w:rPr>
        <w:t xml:space="preserve">Stručna suradnica školska pedagoginja prati rad učenika u mješovitom modelu nastave i nastavi na daljinu, radi program rada za učenike s poteškoćama i pomoćnike u nastavi, pomaže učiteljicama u kreiranju odgojnih nastavnih sadržaja. </w:t>
      </w:r>
    </w:p>
    <w:p w:rsidR="00E44854" w:rsidRPr="00E44854" w:rsidRDefault="00E44854" w:rsidP="00E44854">
      <w:pPr>
        <w:pStyle w:val="Odlomakpopisa"/>
        <w:jc w:val="both"/>
        <w:rPr>
          <w:rFonts w:eastAsia="Times New Roman"/>
          <w:lang w:eastAsia="hr-HR"/>
        </w:rPr>
      </w:pPr>
    </w:p>
    <w:p w:rsidR="00AE5E25" w:rsidRPr="009D4594" w:rsidRDefault="00AE5E25" w:rsidP="00AE5E25">
      <w:pPr>
        <w:shd w:val="clear" w:color="auto" w:fill="B4C6E7" w:themeFill="accent5" w:themeFillTint="66"/>
        <w:jc w:val="both"/>
        <w:rPr>
          <w:sz w:val="24"/>
        </w:rPr>
      </w:pPr>
      <w:r w:rsidRPr="009D4594">
        <w:rPr>
          <w:b/>
          <w:sz w:val="24"/>
          <w:lang w:eastAsia="hr-HR"/>
        </w:rPr>
        <w:t>Ostale mjere</w:t>
      </w:r>
      <w:r w:rsidRPr="009D4594">
        <w:rPr>
          <w:b/>
          <w:sz w:val="24"/>
        </w:rPr>
        <w:t xml:space="preserve"> </w:t>
      </w:r>
    </w:p>
    <w:p w:rsidR="00AE5E25" w:rsidRPr="009A680D" w:rsidRDefault="00AE5E25" w:rsidP="00AE5E25">
      <w:pPr>
        <w:pStyle w:val="Odlomakpopisa"/>
        <w:numPr>
          <w:ilvl w:val="0"/>
          <w:numId w:val="15"/>
        </w:numPr>
        <w:jc w:val="both"/>
      </w:pPr>
      <w:r>
        <w:t xml:space="preserve">ukoliko je potreba za rješavanjem pitanja s ravnateljicom, stručnom službom ili tajništvom, molimo stranke da pozvone na vrata ili nazovu prethodno telefonom </w:t>
      </w:r>
    </w:p>
    <w:p w:rsidR="00AE5E25" w:rsidRDefault="00AE5E25" w:rsidP="00AE5E25">
      <w:pPr>
        <w:pStyle w:val="Odlomakpopisa"/>
        <w:numPr>
          <w:ilvl w:val="0"/>
          <w:numId w:val="15"/>
        </w:numPr>
        <w:jc w:val="both"/>
      </w:pPr>
      <w:r>
        <w:t>d</w:t>
      </w:r>
      <w:r w:rsidRPr="009A680D">
        <w:t>ostavu za potrebe škole preuzima domar, a za školsku kuhinju</w:t>
      </w:r>
      <w:r>
        <w:t xml:space="preserve"> kuhar uz pridržavanja </w:t>
      </w:r>
      <w:r w:rsidRPr="009A680D">
        <w:t>epidemioloških mjera (maska, rukavice, socijalna distanca)</w:t>
      </w:r>
    </w:p>
    <w:p w:rsidR="00AE5E25" w:rsidRDefault="00AE5E25" w:rsidP="00AE5E25">
      <w:pPr>
        <w:pStyle w:val="Odlomakpopisa"/>
        <w:numPr>
          <w:ilvl w:val="0"/>
          <w:numId w:val="15"/>
        </w:numPr>
        <w:jc w:val="both"/>
      </w:pPr>
      <w:r w:rsidRPr="00AE5E25">
        <w:rPr>
          <w:rFonts w:eastAsia="Arial"/>
          <w:bCs/>
          <w:color w:val="000000"/>
          <w:lang w:eastAsia="hr-HR"/>
        </w:rPr>
        <w:t>svi će</w:t>
      </w:r>
      <w:r w:rsidRPr="00AE5E25">
        <w:rPr>
          <w:rFonts w:eastAsia="Arial"/>
          <w:bCs/>
          <w:color w:val="000000"/>
          <w:w w:val="99"/>
          <w:lang w:eastAsia="hr-HR"/>
        </w:rPr>
        <w:t xml:space="preserve"> </w:t>
      </w:r>
      <w:r w:rsidRPr="00400B94">
        <w:t xml:space="preserve">učitelji sudjelovati na </w:t>
      </w:r>
      <w:proofErr w:type="spellStart"/>
      <w:r w:rsidRPr="00400B94">
        <w:t>webinaru</w:t>
      </w:r>
      <w:proofErr w:type="spellEnd"/>
      <w:r w:rsidRPr="00400B94">
        <w:t xml:space="preserve"> koji će održati epidemiolozi HZJZ</w:t>
      </w:r>
      <w:r w:rsidRPr="00AE5E25">
        <w:t xml:space="preserve"> </w:t>
      </w:r>
    </w:p>
    <w:p w:rsidR="00AE5E25" w:rsidRPr="00AE5E25" w:rsidRDefault="00AE5E25" w:rsidP="00AE5E25">
      <w:pPr>
        <w:pStyle w:val="Odlomakpopisa"/>
        <w:numPr>
          <w:ilvl w:val="0"/>
          <w:numId w:val="16"/>
        </w:numPr>
        <w:jc w:val="both"/>
        <w:rPr>
          <w:rFonts w:eastAsiaTheme="minorEastAsia"/>
          <w:lang w:eastAsia="hr-HR"/>
        </w:rPr>
      </w:pPr>
      <w:r w:rsidRPr="00400B94">
        <w:t>Izazov je i psihičke naravi kod naših učenika kojima se sada zabranjuje druženje s drugim učenicima,</w:t>
      </w:r>
      <w:r w:rsidRPr="00AE5E25">
        <w:rPr>
          <w:rFonts w:eastAsia="Arial"/>
          <w:bCs/>
          <w:color w:val="000000"/>
          <w:lang w:eastAsia="hr-HR"/>
        </w:rPr>
        <w:t xml:space="preserve"> ograničava kretanje te primjenjuju strogi uvjeti i mjere boravka u školi. </w:t>
      </w:r>
    </w:p>
    <w:p w:rsidR="00AE5E25" w:rsidRPr="00AE5E25" w:rsidRDefault="00AE5E25" w:rsidP="00AE5E25">
      <w:pPr>
        <w:pStyle w:val="Odlomakpopisa"/>
        <w:jc w:val="both"/>
      </w:pPr>
    </w:p>
    <w:p w:rsidR="00766A47" w:rsidRDefault="00766A47" w:rsidP="00400B94">
      <w:pPr>
        <w:jc w:val="both"/>
        <w:rPr>
          <w:rFonts w:eastAsia="Arial"/>
          <w:bCs/>
          <w:color w:val="000000"/>
          <w:spacing w:val="-3"/>
          <w:w w:val="103"/>
          <w:lang w:eastAsia="hr-HR"/>
        </w:rPr>
      </w:pPr>
    </w:p>
    <w:p w:rsidR="00766A47" w:rsidRDefault="00766A47" w:rsidP="00766A47">
      <w:pPr>
        <w:jc w:val="right"/>
        <w:rPr>
          <w:rFonts w:eastAsia="Arial"/>
          <w:bCs/>
          <w:color w:val="000000"/>
          <w:spacing w:val="-3"/>
          <w:w w:val="103"/>
          <w:lang w:eastAsia="hr-HR"/>
        </w:rPr>
      </w:pPr>
      <w:r>
        <w:rPr>
          <w:rFonts w:eastAsia="Arial"/>
          <w:bCs/>
          <w:color w:val="000000"/>
          <w:spacing w:val="-3"/>
          <w:w w:val="103"/>
          <w:lang w:eastAsia="hr-HR"/>
        </w:rPr>
        <w:t>Ravnateljica:</w:t>
      </w:r>
    </w:p>
    <w:p w:rsidR="00766A47" w:rsidRPr="00AC6D56" w:rsidRDefault="00A36DF7" w:rsidP="00766A47">
      <w:pPr>
        <w:jc w:val="right"/>
        <w:rPr>
          <w:rFonts w:eastAsiaTheme="minorEastAsia"/>
          <w:lang w:eastAsia="hr-HR"/>
        </w:rPr>
      </w:pPr>
      <w:r>
        <w:rPr>
          <w:rFonts w:eastAsia="Arial"/>
          <w:bCs/>
          <w:color w:val="000000"/>
          <w:spacing w:val="-3"/>
          <w:w w:val="103"/>
          <w:lang w:eastAsia="hr-HR"/>
        </w:rPr>
        <w:t xml:space="preserve"> </w:t>
      </w:r>
      <w:r w:rsidR="00766A47">
        <w:rPr>
          <w:rFonts w:eastAsia="Arial"/>
          <w:bCs/>
          <w:color w:val="000000"/>
          <w:spacing w:val="-3"/>
          <w:w w:val="103"/>
          <w:lang w:eastAsia="hr-HR"/>
        </w:rPr>
        <w:t xml:space="preserve">Petra </w:t>
      </w:r>
      <w:proofErr w:type="spellStart"/>
      <w:r w:rsidR="00766A47">
        <w:rPr>
          <w:rFonts w:eastAsia="Arial"/>
          <w:bCs/>
          <w:color w:val="000000"/>
          <w:spacing w:val="-3"/>
          <w:w w:val="103"/>
          <w:lang w:eastAsia="hr-HR"/>
        </w:rPr>
        <w:t>Novinščak</w:t>
      </w:r>
      <w:proofErr w:type="spellEnd"/>
    </w:p>
    <w:p w:rsidR="00AC6D56" w:rsidRPr="00FF7339" w:rsidRDefault="00AC6D56" w:rsidP="009A680D">
      <w:pPr>
        <w:rPr>
          <w:rFonts w:eastAsiaTheme="minorEastAsia"/>
          <w:lang w:eastAsia="hr-HR"/>
        </w:rPr>
      </w:pPr>
    </w:p>
    <w:p w:rsidR="00FF7339" w:rsidRPr="009A680D" w:rsidRDefault="00FF7339" w:rsidP="009A680D"/>
    <w:sectPr w:rsidR="00FF7339" w:rsidRPr="009A6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970"/>
      </v:shape>
    </w:pict>
  </w:numPicBullet>
  <w:abstractNum w:abstractNumId="0" w15:restartNumberingAfterBreak="0">
    <w:nsid w:val="02576F6B"/>
    <w:multiLevelType w:val="hybridMultilevel"/>
    <w:tmpl w:val="3A0C3120"/>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925994"/>
    <w:multiLevelType w:val="multilevel"/>
    <w:tmpl w:val="FB3A9E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7087E"/>
    <w:multiLevelType w:val="hybridMultilevel"/>
    <w:tmpl w:val="0A8AB3E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C0590C"/>
    <w:multiLevelType w:val="hybridMultilevel"/>
    <w:tmpl w:val="E7C6356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25875BC0"/>
    <w:multiLevelType w:val="hybridMultilevel"/>
    <w:tmpl w:val="447A47EE"/>
    <w:lvl w:ilvl="0" w:tplc="041A0007">
      <w:start w:val="1"/>
      <w:numFmt w:val="bullet"/>
      <w:lvlText w:val=""/>
      <w:lvlPicBulletId w:val="0"/>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364F3F79"/>
    <w:multiLevelType w:val="hybridMultilevel"/>
    <w:tmpl w:val="A10CE4B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77D7110"/>
    <w:multiLevelType w:val="hybridMultilevel"/>
    <w:tmpl w:val="9866F1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DFD47CF"/>
    <w:multiLevelType w:val="multilevel"/>
    <w:tmpl w:val="F460902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A459E2"/>
    <w:multiLevelType w:val="multilevel"/>
    <w:tmpl w:val="FB3A9E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235F11"/>
    <w:multiLevelType w:val="hybridMultilevel"/>
    <w:tmpl w:val="9FE0BFB0"/>
    <w:lvl w:ilvl="0" w:tplc="5B645FD4">
      <w:start w:val="18"/>
      <w:numFmt w:val="upperLetter"/>
      <w:suff w:val="nothing"/>
      <w:lvlText w:val="%1"/>
      <w:lvlJc w:val="left"/>
      <w:rPr>
        <w:rFonts w:ascii="Arial" w:eastAsia="Arial" w:hAnsi="Arial" w:cs="Arial" w:hint="default"/>
        <w:spacing w:val="-6"/>
        <w:w w:val="105"/>
        <w:sz w:val="21"/>
      </w:rPr>
    </w:lvl>
    <w:lvl w:ilvl="1" w:tplc="B792DCC0">
      <w:start w:val="1"/>
      <w:numFmt w:val="bullet"/>
      <w:lvlText w:val="•"/>
      <w:lvlJc w:val="left"/>
      <w:pPr>
        <w:ind w:left="840" w:hanging="420"/>
      </w:pPr>
    </w:lvl>
    <w:lvl w:ilvl="2" w:tplc="3B768BB8">
      <w:start w:val="1"/>
      <w:numFmt w:val="bullet"/>
      <w:lvlText w:val="•"/>
      <w:lvlJc w:val="left"/>
      <w:pPr>
        <w:ind w:left="1260" w:hanging="420"/>
      </w:pPr>
    </w:lvl>
    <w:lvl w:ilvl="3" w:tplc="786AEF80">
      <w:start w:val="1"/>
      <w:numFmt w:val="bullet"/>
      <w:lvlText w:val="•"/>
      <w:lvlJc w:val="left"/>
      <w:pPr>
        <w:ind w:left="1680" w:hanging="420"/>
      </w:pPr>
    </w:lvl>
    <w:lvl w:ilvl="4" w:tplc="BDB42BA4">
      <w:start w:val="1"/>
      <w:numFmt w:val="bullet"/>
      <w:lvlText w:val="•"/>
      <w:lvlJc w:val="left"/>
      <w:pPr>
        <w:ind w:left="2100" w:hanging="420"/>
      </w:pPr>
    </w:lvl>
    <w:lvl w:ilvl="5" w:tplc="87F64FA4">
      <w:start w:val="1"/>
      <w:numFmt w:val="bullet"/>
      <w:lvlText w:val="•"/>
      <w:lvlJc w:val="left"/>
      <w:pPr>
        <w:ind w:left="2520" w:hanging="420"/>
      </w:pPr>
    </w:lvl>
    <w:lvl w:ilvl="6" w:tplc="B5F0474C">
      <w:start w:val="1"/>
      <w:numFmt w:val="bullet"/>
      <w:lvlText w:val="•"/>
      <w:lvlJc w:val="left"/>
      <w:pPr>
        <w:ind w:left="2940" w:hanging="420"/>
      </w:pPr>
    </w:lvl>
    <w:lvl w:ilvl="7" w:tplc="97CAB278">
      <w:start w:val="1"/>
      <w:numFmt w:val="bullet"/>
      <w:lvlText w:val="•"/>
      <w:lvlJc w:val="left"/>
      <w:pPr>
        <w:ind w:left="3360" w:hanging="420"/>
      </w:pPr>
    </w:lvl>
    <w:lvl w:ilvl="8" w:tplc="574C6B72">
      <w:start w:val="1"/>
      <w:numFmt w:val="bullet"/>
      <w:lvlText w:val="•"/>
      <w:lvlJc w:val="left"/>
      <w:pPr>
        <w:ind w:left="3780" w:hanging="420"/>
      </w:pPr>
    </w:lvl>
  </w:abstractNum>
  <w:abstractNum w:abstractNumId="10" w15:restartNumberingAfterBreak="0">
    <w:nsid w:val="442A3B8C"/>
    <w:multiLevelType w:val="hybridMultilevel"/>
    <w:tmpl w:val="C7BAD2D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565766D"/>
    <w:multiLevelType w:val="multilevel"/>
    <w:tmpl w:val="FB3A9E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425F61"/>
    <w:multiLevelType w:val="hybridMultilevel"/>
    <w:tmpl w:val="CB065666"/>
    <w:lvl w:ilvl="0" w:tplc="041A0009">
      <w:start w:val="1"/>
      <w:numFmt w:val="bullet"/>
      <w:lvlText w:val=""/>
      <w:lvlJc w:val="left"/>
      <w:pPr>
        <w:ind w:left="765" w:hanging="360"/>
      </w:pPr>
      <w:rPr>
        <w:rFonts w:ascii="Wingdings" w:hAnsi="Wingdings"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3" w15:restartNumberingAfterBreak="0">
    <w:nsid w:val="53081AEB"/>
    <w:multiLevelType w:val="hybridMultilevel"/>
    <w:tmpl w:val="C68440F4"/>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62D5430"/>
    <w:multiLevelType w:val="multilevel"/>
    <w:tmpl w:val="FB3A9E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E75895"/>
    <w:multiLevelType w:val="hybridMultilevel"/>
    <w:tmpl w:val="17D833F2"/>
    <w:lvl w:ilvl="0" w:tplc="041A0007">
      <w:start w:val="1"/>
      <w:numFmt w:val="bullet"/>
      <w:lvlText w:val=""/>
      <w:lvlPicBulletId w:val="0"/>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594F79CC"/>
    <w:multiLevelType w:val="hybridMultilevel"/>
    <w:tmpl w:val="C39A99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51368AD"/>
    <w:multiLevelType w:val="hybridMultilevel"/>
    <w:tmpl w:val="7BDE6AB2"/>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7446C55"/>
    <w:multiLevelType w:val="multilevel"/>
    <w:tmpl w:val="A844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7"/>
  </w:num>
  <w:num w:numId="4">
    <w:abstractNumId w:val="18"/>
  </w:num>
  <w:num w:numId="5">
    <w:abstractNumId w:val="14"/>
  </w:num>
  <w:num w:numId="6">
    <w:abstractNumId w:val="1"/>
  </w:num>
  <w:num w:numId="7">
    <w:abstractNumId w:val="11"/>
  </w:num>
  <w:num w:numId="8">
    <w:abstractNumId w:val="8"/>
  </w:num>
  <w:num w:numId="9">
    <w:abstractNumId w:val="6"/>
  </w:num>
  <w:num w:numId="10">
    <w:abstractNumId w:val="12"/>
  </w:num>
  <w:num w:numId="11">
    <w:abstractNumId w:val="17"/>
  </w:num>
  <w:num w:numId="12">
    <w:abstractNumId w:val="13"/>
  </w:num>
  <w:num w:numId="13">
    <w:abstractNumId w:val="2"/>
  </w:num>
  <w:num w:numId="14">
    <w:abstractNumId w:val="10"/>
  </w:num>
  <w:num w:numId="15">
    <w:abstractNumId w:val="0"/>
  </w:num>
  <w:num w:numId="16">
    <w:abstractNumId w:val="5"/>
  </w:num>
  <w:num w:numId="17">
    <w:abstractNumId w:val="3"/>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50"/>
    <w:rsid w:val="00023BA5"/>
    <w:rsid w:val="00036850"/>
    <w:rsid w:val="00072AD1"/>
    <w:rsid w:val="0009266D"/>
    <w:rsid w:val="000A10BB"/>
    <w:rsid w:val="000D3CD5"/>
    <w:rsid w:val="001115F4"/>
    <w:rsid w:val="00112BD1"/>
    <w:rsid w:val="001250CF"/>
    <w:rsid w:val="00166CB2"/>
    <w:rsid w:val="0016700A"/>
    <w:rsid w:val="00254C0D"/>
    <w:rsid w:val="002A5222"/>
    <w:rsid w:val="002C2C4F"/>
    <w:rsid w:val="00314B96"/>
    <w:rsid w:val="0032056D"/>
    <w:rsid w:val="00372C33"/>
    <w:rsid w:val="003E3DC2"/>
    <w:rsid w:val="003E61CE"/>
    <w:rsid w:val="00400B94"/>
    <w:rsid w:val="00414594"/>
    <w:rsid w:val="00427BF7"/>
    <w:rsid w:val="00440083"/>
    <w:rsid w:val="00442F98"/>
    <w:rsid w:val="004715B8"/>
    <w:rsid w:val="004858EE"/>
    <w:rsid w:val="004D1CE9"/>
    <w:rsid w:val="004E6425"/>
    <w:rsid w:val="00583F8E"/>
    <w:rsid w:val="005A16AF"/>
    <w:rsid w:val="005B3746"/>
    <w:rsid w:val="006066D6"/>
    <w:rsid w:val="006134C5"/>
    <w:rsid w:val="0061434B"/>
    <w:rsid w:val="00643B49"/>
    <w:rsid w:val="00702DE2"/>
    <w:rsid w:val="007139E6"/>
    <w:rsid w:val="007162F3"/>
    <w:rsid w:val="00725A0F"/>
    <w:rsid w:val="00766A47"/>
    <w:rsid w:val="00782571"/>
    <w:rsid w:val="007945E1"/>
    <w:rsid w:val="00797A7D"/>
    <w:rsid w:val="007C171A"/>
    <w:rsid w:val="00806CA0"/>
    <w:rsid w:val="00823E57"/>
    <w:rsid w:val="00830433"/>
    <w:rsid w:val="00883382"/>
    <w:rsid w:val="00886B06"/>
    <w:rsid w:val="008938A1"/>
    <w:rsid w:val="008F221E"/>
    <w:rsid w:val="008F70C1"/>
    <w:rsid w:val="00946EA0"/>
    <w:rsid w:val="00957973"/>
    <w:rsid w:val="009A680D"/>
    <w:rsid w:val="009D4594"/>
    <w:rsid w:val="009D618D"/>
    <w:rsid w:val="00A36DF7"/>
    <w:rsid w:val="00A478F5"/>
    <w:rsid w:val="00A82E3C"/>
    <w:rsid w:val="00AA7C5F"/>
    <w:rsid w:val="00AC007D"/>
    <w:rsid w:val="00AC6D56"/>
    <w:rsid w:val="00AC7561"/>
    <w:rsid w:val="00AD717A"/>
    <w:rsid w:val="00AE5E25"/>
    <w:rsid w:val="00AF3977"/>
    <w:rsid w:val="00AF7304"/>
    <w:rsid w:val="00B15D87"/>
    <w:rsid w:val="00B60732"/>
    <w:rsid w:val="00B617EE"/>
    <w:rsid w:val="00B91F56"/>
    <w:rsid w:val="00BD77CF"/>
    <w:rsid w:val="00CC5EC5"/>
    <w:rsid w:val="00CD4525"/>
    <w:rsid w:val="00D62715"/>
    <w:rsid w:val="00D70E3A"/>
    <w:rsid w:val="00D72EB9"/>
    <w:rsid w:val="00DB1095"/>
    <w:rsid w:val="00DC435C"/>
    <w:rsid w:val="00DF28A9"/>
    <w:rsid w:val="00DF4B1E"/>
    <w:rsid w:val="00E44854"/>
    <w:rsid w:val="00E671BE"/>
    <w:rsid w:val="00EC6E3A"/>
    <w:rsid w:val="00F040AE"/>
    <w:rsid w:val="00F56C09"/>
    <w:rsid w:val="00F7660C"/>
    <w:rsid w:val="00F85ACA"/>
    <w:rsid w:val="00FB34FB"/>
    <w:rsid w:val="00FF73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C80E"/>
  <w15:chartTrackingRefBased/>
  <w15:docId w15:val="{1741275E-6287-499B-845D-125099D9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B607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36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FB34FB"/>
    <w:rPr>
      <w:sz w:val="16"/>
      <w:szCs w:val="16"/>
    </w:rPr>
  </w:style>
  <w:style w:type="paragraph" w:styleId="Tekstkomentara">
    <w:name w:val="annotation text"/>
    <w:basedOn w:val="Normal"/>
    <w:link w:val="TekstkomentaraChar"/>
    <w:uiPriority w:val="99"/>
    <w:semiHidden/>
    <w:unhideWhenUsed/>
    <w:rsid w:val="00FB34FB"/>
    <w:pPr>
      <w:spacing w:line="240" w:lineRule="auto"/>
    </w:pPr>
    <w:rPr>
      <w:sz w:val="20"/>
      <w:szCs w:val="20"/>
    </w:rPr>
  </w:style>
  <w:style w:type="character" w:customStyle="1" w:styleId="TekstkomentaraChar">
    <w:name w:val="Tekst komentara Char"/>
    <w:basedOn w:val="Zadanifontodlomka"/>
    <w:link w:val="Tekstkomentara"/>
    <w:uiPriority w:val="99"/>
    <w:semiHidden/>
    <w:rsid w:val="00FB34FB"/>
    <w:rPr>
      <w:sz w:val="20"/>
      <w:szCs w:val="20"/>
    </w:rPr>
  </w:style>
  <w:style w:type="paragraph" w:styleId="Predmetkomentara">
    <w:name w:val="annotation subject"/>
    <w:basedOn w:val="Tekstkomentara"/>
    <w:next w:val="Tekstkomentara"/>
    <w:link w:val="PredmetkomentaraChar"/>
    <w:uiPriority w:val="99"/>
    <w:semiHidden/>
    <w:unhideWhenUsed/>
    <w:rsid w:val="00FB34FB"/>
    <w:rPr>
      <w:b/>
      <w:bCs/>
    </w:rPr>
  </w:style>
  <w:style w:type="character" w:customStyle="1" w:styleId="PredmetkomentaraChar">
    <w:name w:val="Predmet komentara Char"/>
    <w:basedOn w:val="TekstkomentaraChar"/>
    <w:link w:val="Predmetkomentara"/>
    <w:uiPriority w:val="99"/>
    <w:semiHidden/>
    <w:rsid w:val="00FB34FB"/>
    <w:rPr>
      <w:b/>
      <w:bCs/>
      <w:sz w:val="20"/>
      <w:szCs w:val="20"/>
    </w:rPr>
  </w:style>
  <w:style w:type="paragraph" w:styleId="Tekstbalonia">
    <w:name w:val="Balloon Text"/>
    <w:basedOn w:val="Normal"/>
    <w:link w:val="TekstbaloniaChar"/>
    <w:uiPriority w:val="99"/>
    <w:semiHidden/>
    <w:unhideWhenUsed/>
    <w:rsid w:val="00FB34F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B34FB"/>
    <w:rPr>
      <w:rFonts w:ascii="Segoe UI" w:hAnsi="Segoe UI" w:cs="Segoe UI"/>
      <w:sz w:val="18"/>
      <w:szCs w:val="18"/>
    </w:rPr>
  </w:style>
  <w:style w:type="paragraph" w:styleId="Bezproreda">
    <w:name w:val="No Spacing"/>
    <w:uiPriority w:val="1"/>
    <w:qFormat/>
    <w:rsid w:val="00B60732"/>
    <w:pPr>
      <w:spacing w:after="0" w:line="240" w:lineRule="auto"/>
    </w:pPr>
  </w:style>
  <w:style w:type="character" w:customStyle="1" w:styleId="Naslov1Char">
    <w:name w:val="Naslov 1 Char"/>
    <w:basedOn w:val="Zadanifontodlomka"/>
    <w:link w:val="Naslov1"/>
    <w:uiPriority w:val="9"/>
    <w:rsid w:val="00B60732"/>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Zadanifontodlomka"/>
    <w:rsid w:val="007945E1"/>
    <w:rPr>
      <w:rFonts w:ascii="Calibri" w:hAnsi="Calibri" w:cs="Calibri" w:hint="default"/>
      <w:b w:val="0"/>
      <w:bCs w:val="0"/>
      <w:i w:val="0"/>
      <w:iCs w:val="0"/>
      <w:color w:val="000000"/>
      <w:sz w:val="24"/>
      <w:szCs w:val="24"/>
    </w:rPr>
  </w:style>
  <w:style w:type="paragraph" w:styleId="Odlomakpopisa">
    <w:name w:val="List Paragraph"/>
    <w:basedOn w:val="Normal"/>
    <w:uiPriority w:val="34"/>
    <w:qFormat/>
    <w:rsid w:val="00DF4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E477A-2A78-4BC7-B71C-79F53B17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3669</Words>
  <Characters>20915</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Petra</cp:lastModifiedBy>
  <cp:revision>5</cp:revision>
  <cp:lastPrinted>2020-05-22T05:43:00Z</cp:lastPrinted>
  <dcterms:created xsi:type="dcterms:W3CDTF">2020-05-21T12:35:00Z</dcterms:created>
  <dcterms:modified xsi:type="dcterms:W3CDTF">2020-05-22T11:47:00Z</dcterms:modified>
</cp:coreProperties>
</file>